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F4E" w:rsidRDefault="00607F4E" w:rsidP="00863FD8">
      <w:pPr>
        <w:spacing w:line="360" w:lineRule="auto"/>
        <w:jc w:val="center"/>
      </w:pPr>
      <w:r w:rsidRPr="00607F4E">
        <w:rPr>
          <w:noProof/>
        </w:rPr>
        <w:drawing>
          <wp:inline distT="0" distB="0" distL="0" distR="0">
            <wp:extent cx="6300470" cy="885855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4E" w:rsidRDefault="00607F4E" w:rsidP="00863FD8">
      <w:pPr>
        <w:spacing w:line="360" w:lineRule="auto"/>
        <w:jc w:val="center"/>
      </w:pPr>
    </w:p>
    <w:p w:rsidR="00863FD8" w:rsidRDefault="00766741" w:rsidP="00226959">
      <w:pPr>
        <w:pStyle w:val="a3"/>
        <w:jc w:val="center"/>
        <w:rPr>
          <w:color w:val="000000"/>
        </w:rPr>
      </w:pPr>
      <w:r w:rsidRPr="00766741">
        <w:rPr>
          <w:b/>
          <w:bCs/>
          <w:color w:val="000000"/>
        </w:rPr>
        <w:lastRenderedPageBreak/>
        <w:t>Вводная част</w:t>
      </w:r>
      <w:r w:rsidR="00226959">
        <w:rPr>
          <w:b/>
          <w:bCs/>
          <w:color w:val="000000"/>
        </w:rPr>
        <w:t>ь</w:t>
      </w:r>
    </w:p>
    <w:p w:rsidR="00766741" w:rsidRDefault="00766741" w:rsidP="005A6BF1">
      <w:pPr>
        <w:ind w:right="-284" w:firstLine="709"/>
        <w:jc w:val="both"/>
      </w:pPr>
    </w:p>
    <w:p w:rsidR="005A6BF1" w:rsidRDefault="005A6BF1" w:rsidP="005A6BF1">
      <w:pPr>
        <w:ind w:right="-284" w:firstLine="709"/>
        <w:jc w:val="both"/>
      </w:pPr>
      <w:r>
        <w:t xml:space="preserve">Рабочая программа по немецкому языку составлена на основе федерального компонента государственного стандарта, примерной программы основного общего образования по немецкому языку с учетом авторской программы по немецкому языку к </w:t>
      </w:r>
      <w:proofErr w:type="gramStart"/>
      <w:r>
        <w:t>УМК  «</w:t>
      </w:r>
      <w:proofErr w:type="gramEnd"/>
      <w:r>
        <w:rPr>
          <w:lang w:val="en-US"/>
        </w:rPr>
        <w:t>Horizonte</w:t>
      </w:r>
      <w:r>
        <w:t>» для учащихся 5-9 классов общеобразовательных учреждений (Москва: Просвещение, 2015).</w:t>
      </w:r>
    </w:p>
    <w:p w:rsidR="005A6BF1" w:rsidRDefault="005A6BF1" w:rsidP="005A6BF1">
      <w:pPr>
        <w:ind w:right="-283" w:firstLine="709"/>
        <w:jc w:val="both"/>
        <w:rPr>
          <w:i/>
        </w:rPr>
      </w:pPr>
      <w:r>
        <w:rPr>
          <w:b/>
        </w:rPr>
        <w:t xml:space="preserve">  </w:t>
      </w:r>
      <w:r>
        <w:t>Рабочая программа ориентирована на использование учебно-методического комплекта Немецкий как второй иностранный «</w:t>
      </w:r>
      <w:r>
        <w:rPr>
          <w:color w:val="000000"/>
          <w:lang w:val="en-US"/>
        </w:rPr>
        <w:t>Horizonte</w:t>
      </w:r>
      <w:r>
        <w:rPr>
          <w:color w:val="000000"/>
        </w:rPr>
        <w:t xml:space="preserve">» для 5-9 классов общеобразовательных учреждений - </w:t>
      </w:r>
      <w:r>
        <w:t>Москва: Просвещение, 2015</w:t>
      </w:r>
      <w:r>
        <w:rPr>
          <w:color w:val="000000"/>
        </w:rPr>
        <w:t>.</w:t>
      </w:r>
      <w:r>
        <w:rPr>
          <w:i/>
        </w:rPr>
        <w:t xml:space="preserve">   </w:t>
      </w:r>
    </w:p>
    <w:p w:rsidR="005A6BF1" w:rsidRDefault="005A6BF1" w:rsidP="005A6BF1">
      <w:pPr>
        <w:ind w:right="-283"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Учебно-методический комплект «Горизонты» предназначен для изучения немецкого языка как</w:t>
      </w:r>
      <w:r>
        <w:rPr>
          <w:i/>
        </w:rPr>
        <w:t xml:space="preserve"> </w:t>
      </w:r>
      <w:r>
        <w:rPr>
          <w:rFonts w:eastAsiaTheme="minorHAnsi"/>
          <w:lang w:eastAsia="en-US"/>
        </w:rPr>
        <w:t>второго после английского, ориентирован на европейские уровни языковых компетенций и с самого начала рассчитан на погружение в языковую среду.</w:t>
      </w:r>
    </w:p>
    <w:p w:rsidR="005A6BF1" w:rsidRDefault="005A6BF1" w:rsidP="005A6BF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УМК разработан в соответствии с требованиями федерального государственного образовательного стандарта общего образования по иностранным языкам.</w:t>
      </w:r>
    </w:p>
    <w:p w:rsidR="005A6BF1" w:rsidRDefault="005A6BF1" w:rsidP="005A6BF1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</w:p>
    <w:p w:rsidR="005A6BF1" w:rsidRDefault="005A6BF1" w:rsidP="005A6BF1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Место учебного предмета в учебном плане</w:t>
      </w:r>
    </w:p>
    <w:p w:rsidR="005A6BF1" w:rsidRDefault="005A6BF1" w:rsidP="005A6BF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Согласно базисному (образовательному) плану образовательных учреждений РФ всего на изучение второго иностранного языка в средней школе выделяется 2 часа в неделю, 34 учебные недели в каждом классе. Обучение начинается с 5 и продолжается до 11 класса. </w:t>
      </w:r>
      <w:r>
        <w:rPr>
          <w:rFonts w:eastAsiaTheme="minorHAnsi"/>
          <w:lang w:val="de-DE" w:eastAsia="en-US"/>
        </w:rPr>
        <w:t xml:space="preserve">C </w:t>
      </w:r>
      <w:r>
        <w:rPr>
          <w:rFonts w:eastAsiaTheme="minorHAnsi"/>
          <w:lang w:eastAsia="en-US"/>
        </w:rPr>
        <w:t xml:space="preserve">учетом выделенного 1 часа в неделю, 34 часов в год, программа сокращена до базового уровня. </w:t>
      </w:r>
    </w:p>
    <w:p w:rsidR="00863FD8" w:rsidRPr="00942F4C" w:rsidRDefault="00863FD8" w:rsidP="005A6BF1">
      <w:pPr>
        <w:autoSpaceDE w:val="0"/>
        <w:autoSpaceDN w:val="0"/>
        <w:adjustRightInd w:val="0"/>
        <w:ind w:left="-567" w:firstLine="709"/>
        <w:jc w:val="both"/>
        <w:rPr>
          <w:rFonts w:eastAsiaTheme="minorHAnsi"/>
          <w:lang w:eastAsia="en-US"/>
        </w:rPr>
      </w:pPr>
    </w:p>
    <w:p w:rsidR="00226959" w:rsidRDefault="00863FD8" w:rsidP="005A6BF1">
      <w:pPr>
        <w:spacing w:after="200" w:line="276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226959" w:rsidRDefault="00226959" w:rsidP="00226959">
      <w:pPr>
        <w:pStyle w:val="a3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lastRenderedPageBreak/>
        <w:t>Раздел 1</w:t>
      </w:r>
    </w:p>
    <w:p w:rsidR="00863FD8" w:rsidRDefault="00904A5C" w:rsidP="00904A5C">
      <w:pPr>
        <w:pStyle w:val="a3"/>
        <w:jc w:val="center"/>
        <w:rPr>
          <w:color w:val="000000"/>
        </w:rPr>
      </w:pPr>
      <w:r>
        <w:rPr>
          <w:rFonts w:eastAsiaTheme="minorHAnsi"/>
          <w:b/>
          <w:bCs/>
          <w:lang w:eastAsia="en-US"/>
        </w:rPr>
        <w:t>Планируемые предметные результаты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b/>
          <w:bCs/>
          <w:lang w:eastAsia="en-US"/>
        </w:rPr>
        <w:t xml:space="preserve">Предметными результатами </w:t>
      </w:r>
      <w:r w:rsidRPr="003B0349">
        <w:rPr>
          <w:rFonts w:eastAsiaTheme="minorHAnsi"/>
          <w:lang w:eastAsia="en-US"/>
        </w:rPr>
        <w:t>изучения иностранного, в том ч</w:t>
      </w:r>
      <w:r>
        <w:rPr>
          <w:rFonts w:eastAsiaTheme="minorHAnsi"/>
          <w:lang w:eastAsia="en-US"/>
        </w:rPr>
        <w:t>исле немецкого, языка на началь</w:t>
      </w:r>
      <w:r w:rsidRPr="003B0349">
        <w:rPr>
          <w:rFonts w:eastAsiaTheme="minorHAnsi"/>
          <w:lang w:eastAsia="en-US"/>
        </w:rPr>
        <w:t>ном этапе являются: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b/>
          <w:bCs/>
          <w:lang w:eastAsia="en-US"/>
        </w:rPr>
        <w:t xml:space="preserve">А. В коммуникативной сфере </w:t>
      </w:r>
      <w:r w:rsidRPr="003B0349">
        <w:rPr>
          <w:rFonts w:eastAsiaTheme="minorHAnsi"/>
          <w:lang w:eastAsia="en-US"/>
        </w:rPr>
        <w:t>(т. е. во владении иностранным языком как средством общения):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Речевая компетенция в следующих видах речевой деятельности: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lang w:eastAsia="en-US"/>
        </w:rPr>
      </w:pPr>
      <w:r w:rsidRPr="003B0349">
        <w:rPr>
          <w:rFonts w:eastAsiaTheme="minorHAnsi"/>
          <w:i/>
          <w:iCs/>
          <w:lang w:eastAsia="en-US"/>
        </w:rPr>
        <w:t>говорение: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вести элементарный этикетный диалог в ограниченном круге типичных ситуаций общения,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диалог-расспрос (вопрос — ответ) и диалог — побуждение к действию;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уметь на элементарном уровне рассказывать о себе, семье, домашнем животном, о третьем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лице, хобби, любимом школьном предмете, школьных принадлеж</w:t>
      </w:r>
      <w:r>
        <w:rPr>
          <w:rFonts w:eastAsiaTheme="minorHAnsi"/>
          <w:lang w:eastAsia="en-US"/>
        </w:rPr>
        <w:t>ностях, покупке; описывать пред</w:t>
      </w:r>
      <w:r w:rsidRPr="003B0349">
        <w:rPr>
          <w:rFonts w:eastAsiaTheme="minorHAnsi"/>
          <w:lang w:eastAsia="en-US"/>
        </w:rPr>
        <w:t>мет, картинку; кратко характеризовать персонаж;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вербально сигнализировать понимание или непонимание, переспросить, попросить повторить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сказанное, говорить громче, сказать слово по буквам;</w:t>
      </w:r>
    </w:p>
    <w:p w:rsidR="005A6BF1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уметь дать оценочное суждение или выразить своё мнение и кратко аргументировать его;</w:t>
      </w:r>
      <w:r>
        <w:rPr>
          <w:rFonts w:eastAsiaTheme="minorHAnsi"/>
          <w:lang w:eastAsia="en-US"/>
        </w:rPr>
        <w:t xml:space="preserve"> 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выразить сожаление или радость, поблагодарить и ответить на благодарность;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lang w:eastAsia="en-US"/>
        </w:rPr>
      </w:pPr>
      <w:proofErr w:type="spellStart"/>
      <w:r w:rsidRPr="003B0349">
        <w:rPr>
          <w:rFonts w:eastAsiaTheme="minorHAnsi"/>
          <w:i/>
          <w:iCs/>
          <w:lang w:eastAsia="en-US"/>
        </w:rPr>
        <w:t>аудирование</w:t>
      </w:r>
      <w:proofErr w:type="spellEnd"/>
      <w:r w:rsidRPr="003B0349">
        <w:rPr>
          <w:rFonts w:eastAsiaTheme="minorHAnsi"/>
          <w:i/>
          <w:iCs/>
          <w:lang w:eastAsia="en-US"/>
        </w:rPr>
        <w:t>: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понимать на слух речь учителя и одноклассников; основное содержание небольших доступных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текстов с общим и выборочным пониманием в аудиозаписи, построенных на изученном языковом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материале;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lang w:eastAsia="en-US"/>
        </w:rPr>
      </w:pPr>
      <w:r w:rsidRPr="003B0349">
        <w:rPr>
          <w:rFonts w:eastAsiaTheme="minorHAnsi"/>
          <w:i/>
          <w:iCs/>
          <w:lang w:eastAsia="en-US"/>
        </w:rPr>
        <w:t>чтение: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читать вслух небольшие тексты, построенные на изученном языковом материале, соблюдая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правила чтения и нужную интонацию;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читать про себя тексты, включающие как изученный языковой материал, так и отдельные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новые слова, и понимать их основное содержание; находить в</w:t>
      </w:r>
      <w:r>
        <w:rPr>
          <w:rFonts w:eastAsiaTheme="minorHAnsi"/>
          <w:lang w:eastAsia="en-US"/>
        </w:rPr>
        <w:t xml:space="preserve"> тексте нужную информацию, поль</w:t>
      </w:r>
      <w:r w:rsidRPr="003B0349">
        <w:rPr>
          <w:rFonts w:eastAsiaTheme="minorHAnsi"/>
          <w:lang w:eastAsia="en-US"/>
        </w:rPr>
        <w:t>зоваться словарём;</w:t>
      </w:r>
    </w:p>
    <w:p w:rsidR="005A6BF1" w:rsidRPr="003B0349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lang w:eastAsia="en-US"/>
        </w:rPr>
      </w:pPr>
      <w:r w:rsidRPr="003B0349">
        <w:rPr>
          <w:rFonts w:eastAsiaTheme="minorHAnsi"/>
          <w:i/>
          <w:iCs/>
          <w:lang w:eastAsia="en-US"/>
        </w:rPr>
        <w:t>письменная речь:</w:t>
      </w:r>
    </w:p>
    <w:p w:rsidR="005A6BF1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владеть техникой орфографически правильного письма;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писать с опорой на образец короткое личное, в том числе электронное, письмо;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заполнять формуляры;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делать записи для устного высказывания;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использовать письменную речь для творческого самовыражения (в общем постере).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83ACB">
        <w:rPr>
          <w:rFonts w:eastAsiaTheme="minorHAnsi"/>
          <w:b/>
          <w:lang w:eastAsia="en-US"/>
        </w:rPr>
        <w:t>Языковая компетенция</w:t>
      </w:r>
      <w:r w:rsidRPr="00110B1B">
        <w:rPr>
          <w:rFonts w:eastAsiaTheme="minorHAnsi"/>
          <w:lang w:eastAsia="en-US"/>
        </w:rPr>
        <w:t xml:space="preserve"> (владение языковыми средствами):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адекватное произношение и различение на слух всех звуков иностранного языка; соблюдение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правильного ударения в словах и фразах;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соблюдение особенностей интонации основных типов предложений;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применение основных правил чтения и орфографии;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распознавание и употребление в речи изученных лексических единиц (слов, словосочетаний,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оценочной лексики, речевых клише) и грамматических явлений.</w:t>
      </w:r>
    </w:p>
    <w:p w:rsidR="005A6BF1" w:rsidRPr="00E83AC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lang w:eastAsia="en-US"/>
        </w:rPr>
      </w:pPr>
      <w:r w:rsidRPr="00E83ACB">
        <w:rPr>
          <w:rFonts w:eastAsiaTheme="minorHAnsi"/>
          <w:b/>
          <w:lang w:eastAsia="en-US"/>
        </w:rPr>
        <w:t>Социокультурная осведомлённость (межкультурная компетенция):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знание названий стран и некоторых городов изучаемого языка;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знание некоторых литературных персонажей известных д</w:t>
      </w:r>
      <w:r>
        <w:rPr>
          <w:rFonts w:eastAsiaTheme="minorHAnsi"/>
          <w:lang w:eastAsia="en-US"/>
        </w:rPr>
        <w:t>етских произведений, сюжетов не</w:t>
      </w:r>
      <w:r w:rsidRPr="00110B1B">
        <w:rPr>
          <w:rFonts w:eastAsiaTheme="minorHAnsi"/>
          <w:lang w:eastAsia="en-US"/>
        </w:rPr>
        <w:t>которых популярных сказок, написанных на изучаемом языке, небольших произведений детского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фольклора (стихов, песен);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знание элементарных норм речевого и неречевого поведения, принятых в стране изучаемого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языка;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представление о некоторых особенностях образа жизни, быта, культуры стран изучаемого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языка;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представление о сходстве и различиях в традициях своей страны и стран изучаемого языка;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lastRenderedPageBreak/>
        <w:t>_ понимание роли владения иностранными языками в современном мире на доступном</w:t>
      </w:r>
      <w:r>
        <w:rPr>
          <w:rFonts w:eastAsiaTheme="minorHAnsi"/>
          <w:lang w:eastAsia="en-US"/>
        </w:rPr>
        <w:t xml:space="preserve"> учащим</w:t>
      </w:r>
      <w:r w:rsidRPr="00110B1B">
        <w:rPr>
          <w:rFonts w:eastAsiaTheme="minorHAnsi"/>
          <w:lang w:eastAsia="en-US"/>
        </w:rPr>
        <w:t>ся уровне.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110B1B">
        <w:rPr>
          <w:rFonts w:eastAsiaTheme="minorHAnsi"/>
          <w:b/>
          <w:bCs/>
          <w:lang w:eastAsia="en-US"/>
        </w:rPr>
        <w:t>Б. В познавательной сфере: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овладение начальными представлениями о нормах иностран</w:t>
      </w:r>
      <w:r>
        <w:rPr>
          <w:rFonts w:eastAsiaTheme="minorHAnsi"/>
          <w:lang w:eastAsia="en-US"/>
        </w:rPr>
        <w:t>ного языка (фонетических, лекси</w:t>
      </w:r>
      <w:r w:rsidRPr="00110B1B">
        <w:rPr>
          <w:rFonts w:eastAsiaTheme="minorHAnsi"/>
          <w:lang w:eastAsia="en-US"/>
        </w:rPr>
        <w:t>ческих, грамматических);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 xml:space="preserve">_ владение </w:t>
      </w:r>
      <w:proofErr w:type="spellStart"/>
      <w:r w:rsidRPr="00110B1B">
        <w:rPr>
          <w:rFonts w:eastAsiaTheme="minorHAnsi"/>
          <w:lang w:eastAsia="en-US"/>
        </w:rPr>
        <w:t>общеучебными</w:t>
      </w:r>
      <w:proofErr w:type="spellEnd"/>
      <w:r w:rsidRPr="00110B1B">
        <w:rPr>
          <w:rFonts w:eastAsiaTheme="minorHAnsi"/>
          <w:lang w:eastAsia="en-US"/>
        </w:rPr>
        <w:t xml:space="preserve"> и специальными учебными умениями на доступном школьникам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уровне;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сравнивать языковые явления родного, первого иностранного и второго иностранного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языков на уровне отдельных звуков, букв, слов, словосочетаний, простых предложений;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действовать по образцу при выполнении упражнен</w:t>
      </w:r>
      <w:r>
        <w:rPr>
          <w:rFonts w:eastAsiaTheme="minorHAnsi"/>
          <w:lang w:eastAsia="en-US"/>
        </w:rPr>
        <w:t>ий и составлении собственных вы</w:t>
      </w:r>
      <w:r w:rsidRPr="00110B1B">
        <w:rPr>
          <w:rFonts w:eastAsiaTheme="minorHAnsi"/>
          <w:lang w:eastAsia="en-US"/>
        </w:rPr>
        <w:t>сказываний в пределах курса;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совершенствование приёмов работы с текстом с опорой на умения, приобретённые на уроках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родного языка и первого иностранного (прогнозировать содержани</w:t>
      </w:r>
      <w:r>
        <w:rPr>
          <w:rFonts w:eastAsiaTheme="minorHAnsi"/>
          <w:lang w:eastAsia="en-US"/>
        </w:rPr>
        <w:t>е текста по заголовку, иллюстра</w:t>
      </w:r>
      <w:r w:rsidRPr="00110B1B">
        <w:rPr>
          <w:rFonts w:eastAsiaTheme="minorHAnsi"/>
          <w:lang w:eastAsia="en-US"/>
        </w:rPr>
        <w:t>циям и т. д.);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пользоваться справочным материалом, представленным в доступном данному возрасту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виде (правила, таблицы);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пользоваться словарём;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осуществлять самонаблюдение и самооценку в доступных пределах.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110B1B">
        <w:rPr>
          <w:rFonts w:eastAsiaTheme="minorHAnsi"/>
          <w:b/>
          <w:bCs/>
          <w:lang w:eastAsia="en-US"/>
        </w:rPr>
        <w:t>В. В ценностно-ориентационной сфере: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представление об изучаемом иностранном языке — немецком — как средстве выражения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мыслей, чувств, эмоций;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 xml:space="preserve">_ приобщение к культурным ценностям </w:t>
      </w:r>
      <w:proofErr w:type="spellStart"/>
      <w:r w:rsidRPr="00110B1B">
        <w:rPr>
          <w:rFonts w:eastAsiaTheme="minorHAnsi"/>
          <w:lang w:eastAsia="en-US"/>
        </w:rPr>
        <w:t>немецкоговорящих</w:t>
      </w:r>
      <w:proofErr w:type="spellEnd"/>
      <w:r w:rsidRPr="00110B1B">
        <w:rPr>
          <w:rFonts w:eastAsiaTheme="minorHAnsi"/>
          <w:lang w:eastAsia="en-US"/>
        </w:rPr>
        <w:t xml:space="preserve"> на</w:t>
      </w:r>
      <w:r>
        <w:rPr>
          <w:rFonts w:eastAsiaTheme="minorHAnsi"/>
          <w:lang w:eastAsia="en-US"/>
        </w:rPr>
        <w:t>родов через произведения детско</w:t>
      </w:r>
      <w:r w:rsidRPr="00110B1B">
        <w:rPr>
          <w:rFonts w:eastAsiaTheme="minorHAnsi"/>
          <w:lang w:eastAsia="en-US"/>
        </w:rPr>
        <w:t>го фольклора, через непосредственное участие в проводимых праздниках, экскурсиях и туристи</w:t>
      </w:r>
      <w:r>
        <w:rPr>
          <w:rFonts w:eastAsiaTheme="minorHAnsi"/>
          <w:lang w:eastAsia="en-US"/>
        </w:rPr>
        <w:t>че</w:t>
      </w:r>
      <w:r w:rsidRPr="00110B1B">
        <w:rPr>
          <w:rFonts w:eastAsiaTheme="minorHAnsi"/>
          <w:lang w:eastAsia="en-US"/>
        </w:rPr>
        <w:t>ских поездках.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110B1B">
        <w:rPr>
          <w:rFonts w:eastAsiaTheme="minorHAnsi"/>
          <w:b/>
          <w:bCs/>
          <w:lang w:eastAsia="en-US"/>
        </w:rPr>
        <w:t>Г. В эстетической сфере: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владение элементарными средствами выражения чувств и эмоций на немецком языке;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развитие чувства прекрасного в процессе знакомства с образцами доступной иноязычной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детской художественной литературы, в процессе описания картинок, животных.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110B1B">
        <w:rPr>
          <w:rFonts w:eastAsiaTheme="minorHAnsi"/>
          <w:b/>
          <w:bCs/>
          <w:lang w:eastAsia="en-US"/>
        </w:rPr>
        <w:t>Д. В трудовой сфере: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следовать намеченному плану в своём учебном труде;</w:t>
      </w:r>
    </w:p>
    <w:p w:rsidR="005A6BF1" w:rsidRPr="00110B1B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 xml:space="preserve">_ участие в подготовке реквизита для </w:t>
      </w:r>
      <w:proofErr w:type="spellStart"/>
      <w:r w:rsidRPr="00110B1B">
        <w:rPr>
          <w:rFonts w:eastAsiaTheme="minorHAnsi"/>
          <w:lang w:eastAsia="en-US"/>
        </w:rPr>
        <w:t>инсценирования</w:t>
      </w:r>
      <w:proofErr w:type="spellEnd"/>
      <w:r w:rsidRPr="00110B1B">
        <w:rPr>
          <w:rFonts w:eastAsiaTheme="minorHAnsi"/>
          <w:lang w:eastAsia="en-US"/>
        </w:rPr>
        <w:t xml:space="preserve"> сценок, сказок.</w:t>
      </w:r>
    </w:p>
    <w:p w:rsidR="00226959" w:rsidRDefault="005A6BF1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110B1B">
        <w:rPr>
          <w:rFonts w:eastAsiaTheme="minorHAnsi"/>
          <w:lang w:eastAsia="en-US"/>
        </w:rPr>
        <w:t>УМК для 5 и 6 классов позволяют выйти на уровень А1 е</w:t>
      </w:r>
      <w:r>
        <w:rPr>
          <w:rFonts w:eastAsiaTheme="minorHAnsi"/>
          <w:lang w:eastAsia="en-US"/>
        </w:rPr>
        <w:t>вропейских языковых компетенций.</w:t>
      </w:r>
      <w:r w:rsidR="00226959" w:rsidRPr="00226959">
        <w:rPr>
          <w:rFonts w:eastAsiaTheme="minorHAnsi"/>
          <w:b/>
          <w:lang w:eastAsia="en-US"/>
        </w:rPr>
        <w:t xml:space="preserve"> </w:t>
      </w: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226959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Раздел 2</w:t>
      </w:r>
    </w:p>
    <w:p w:rsidR="00226959" w:rsidRPr="00863FD8" w:rsidRDefault="00226959" w:rsidP="00226959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863FD8">
        <w:rPr>
          <w:rFonts w:eastAsiaTheme="minorHAnsi"/>
          <w:b/>
          <w:lang w:eastAsia="en-US"/>
        </w:rPr>
        <w:t>Содержание тем учебного курса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3"/>
        <w:gridCol w:w="4869"/>
      </w:tblGrid>
      <w:tr w:rsidR="00226959" w:rsidRPr="00863FD8" w:rsidTr="00226959">
        <w:trPr>
          <w:trHeight w:val="389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ind w:left="57"/>
              <w:jc w:val="both"/>
              <w:rPr>
                <w:rFonts w:eastAsia="Calibri"/>
                <w:b/>
                <w:bCs/>
                <w:lang w:eastAsia="en-US"/>
              </w:rPr>
            </w:pPr>
            <w:r w:rsidRPr="00863FD8">
              <w:rPr>
                <w:rFonts w:eastAsia="Calibri"/>
                <w:b/>
                <w:bCs/>
                <w:lang w:eastAsia="en-US"/>
              </w:rPr>
              <w:t>Название главы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ind w:left="57"/>
              <w:jc w:val="both"/>
              <w:rPr>
                <w:rFonts w:eastAsia="Calibri"/>
                <w:b/>
                <w:bCs/>
                <w:lang w:eastAsia="en-US"/>
              </w:rPr>
            </w:pPr>
            <w:r w:rsidRPr="00863FD8">
              <w:rPr>
                <w:rFonts w:eastAsia="Calibri"/>
                <w:b/>
                <w:bCs/>
                <w:lang w:eastAsia="en-US"/>
              </w:rPr>
              <w:t>Содержание</w:t>
            </w:r>
          </w:p>
        </w:tc>
      </w:tr>
      <w:tr w:rsidR="00226959" w:rsidRPr="00863FD8" w:rsidTr="00226959">
        <w:trPr>
          <w:trHeight w:val="1476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4E6F3B" w:rsidP="00226959">
            <w:pPr>
              <w:ind w:left="57"/>
              <w:jc w:val="both"/>
              <w:rPr>
                <w:rFonts w:eastAsia="Arial Unicode MS"/>
              </w:rPr>
            </w:pPr>
            <w:r>
              <w:rPr>
                <w:rFonts w:eastAsia="Arial Unicode MS"/>
                <w:b/>
                <w:bCs/>
                <w:shd w:val="clear" w:color="auto" w:fill="FFFFFF"/>
              </w:rPr>
              <w:t>1. Знакомство (8</w:t>
            </w:r>
            <w:r w:rsidR="00226959" w:rsidRPr="00863FD8">
              <w:rPr>
                <w:rFonts w:eastAsia="Arial Unicode MS"/>
                <w:b/>
                <w:bCs/>
                <w:shd w:val="clear" w:color="auto" w:fill="FFFFFF"/>
              </w:rPr>
              <w:t xml:space="preserve"> ч) Ученики научатся:</w:t>
            </w:r>
            <w:r w:rsidR="00226959" w:rsidRPr="00863FD8">
              <w:rPr>
                <w:rFonts w:eastAsia="Arial Unicode MS"/>
                <w:b/>
              </w:rPr>
              <w:t xml:space="preserve"> </w:t>
            </w:r>
            <w:r w:rsidR="00226959" w:rsidRPr="00863FD8">
              <w:rPr>
                <w:rFonts w:eastAsia="Arial Unicode MS"/>
              </w:rPr>
              <w:t>приветствовать людей; представляться и говорить, где живут; заполнять анкету; произносить имя по буквам; говорить, что они любят.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ind w:left="57"/>
              <w:jc w:val="both"/>
              <w:rPr>
                <w:rFonts w:eastAsia="Arial Unicode MS"/>
                <w:iCs/>
                <w:lang w:val="de-DE"/>
              </w:rPr>
            </w:pPr>
            <w:r w:rsidRPr="00863FD8">
              <w:rPr>
                <w:rFonts w:eastAsia="Arial Unicode MS"/>
                <w:shd w:val="clear" w:color="auto" w:fill="FFFFFF"/>
              </w:rPr>
              <w:t>Личные местоимения:</w:t>
            </w:r>
            <w:r w:rsidRPr="00863FD8">
              <w:rPr>
                <w:rFonts w:eastAsia="Arial Unicode MS"/>
                <w:iCs/>
              </w:rPr>
              <w:t xml:space="preserve"> </w:t>
            </w:r>
            <w:r w:rsidRPr="00863FD8">
              <w:rPr>
                <w:rFonts w:eastAsia="Arial Unicode MS"/>
                <w:iCs/>
                <w:lang w:val="de-DE" w:eastAsia="de-DE"/>
              </w:rPr>
              <w:t>ich</w:t>
            </w:r>
            <w:r w:rsidRPr="00863FD8">
              <w:rPr>
                <w:rFonts w:eastAsia="Arial Unicode MS"/>
                <w:iCs/>
                <w:lang w:eastAsia="de-DE"/>
              </w:rPr>
              <w:t xml:space="preserve">, </w:t>
            </w:r>
            <w:r w:rsidRPr="00863FD8">
              <w:rPr>
                <w:rFonts w:eastAsia="Arial Unicode MS"/>
                <w:iCs/>
                <w:lang w:val="de-DE" w:eastAsia="de-DE"/>
              </w:rPr>
              <w:t>du</w:t>
            </w:r>
            <w:r w:rsidRPr="00863FD8">
              <w:rPr>
                <w:rFonts w:eastAsia="Arial Unicode MS"/>
                <w:iCs/>
                <w:lang w:eastAsia="de-DE"/>
              </w:rPr>
              <w:t xml:space="preserve">, </w:t>
            </w:r>
            <w:r w:rsidRPr="00863FD8">
              <w:rPr>
                <w:rFonts w:eastAsia="Arial Unicode MS"/>
                <w:iCs/>
                <w:lang w:val="de-DE" w:eastAsia="de-DE"/>
              </w:rPr>
              <w:t>Sie</w:t>
            </w:r>
            <w:r w:rsidRPr="00863FD8">
              <w:rPr>
                <w:rFonts w:eastAsia="Arial Unicode MS"/>
                <w:iCs/>
                <w:lang w:eastAsia="de-DE"/>
              </w:rPr>
              <w:t xml:space="preserve">. </w:t>
            </w:r>
            <w:r w:rsidRPr="00863FD8">
              <w:rPr>
                <w:rFonts w:eastAsia="Arial Unicode MS"/>
                <w:shd w:val="clear" w:color="auto" w:fill="FFFFFF"/>
              </w:rPr>
              <w:t>Глаголы</w:t>
            </w:r>
            <w:r w:rsidRPr="00863FD8">
              <w:rPr>
                <w:rFonts w:eastAsia="Arial Unicode MS"/>
                <w:shd w:val="clear" w:color="auto" w:fill="FFFFFF"/>
                <w:lang w:val="de-DE"/>
              </w:rPr>
              <w:t>:</w:t>
            </w:r>
            <w:r w:rsidRPr="00863FD8">
              <w:rPr>
                <w:rFonts w:eastAsia="Arial Unicode MS"/>
                <w:iCs/>
                <w:lang w:val="de-DE"/>
              </w:rPr>
              <w:t xml:space="preserve"> </w:t>
            </w:r>
            <w:r w:rsidRPr="00863FD8">
              <w:rPr>
                <w:rFonts w:eastAsia="Arial Unicode MS"/>
                <w:iCs/>
                <w:lang w:val="de-DE" w:eastAsia="de-DE"/>
              </w:rPr>
              <w:t>heißen, wohnen, mögen, sein.</w:t>
            </w:r>
          </w:p>
          <w:p w:rsidR="00226959" w:rsidRPr="00863FD8" w:rsidRDefault="00226959" w:rsidP="00226959">
            <w:pPr>
              <w:ind w:left="57"/>
              <w:jc w:val="both"/>
              <w:rPr>
                <w:rFonts w:eastAsia="Arial Unicode MS"/>
              </w:rPr>
            </w:pPr>
            <w:r w:rsidRPr="00863FD8">
              <w:rPr>
                <w:rFonts w:eastAsia="Arial Unicode MS"/>
              </w:rPr>
              <w:t xml:space="preserve">Вопросы с вопросительным словом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>(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wie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was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wo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woher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>)</w:t>
            </w:r>
            <w:r w:rsidRPr="00863FD8">
              <w:rPr>
                <w:rFonts w:eastAsia="Arial Unicode MS"/>
                <w:lang w:eastAsia="de-DE"/>
              </w:rPr>
              <w:t xml:space="preserve"> </w:t>
            </w:r>
            <w:r w:rsidRPr="00863FD8">
              <w:rPr>
                <w:rFonts w:eastAsia="Arial Unicode MS"/>
              </w:rPr>
              <w:t>и ответы на них.</w:t>
            </w:r>
          </w:p>
          <w:p w:rsidR="00226959" w:rsidRPr="00863FD8" w:rsidRDefault="00226959" w:rsidP="00226959">
            <w:pPr>
              <w:ind w:left="57"/>
              <w:jc w:val="both"/>
            </w:pPr>
            <w:r w:rsidRPr="00863FD8">
              <w:t>Порядок слов; интонация простого предложения.</w:t>
            </w:r>
          </w:p>
        </w:tc>
      </w:tr>
      <w:tr w:rsidR="00226959" w:rsidRPr="00863FD8" w:rsidTr="00226959">
        <w:trPr>
          <w:trHeight w:val="2819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ind w:left="57"/>
              <w:jc w:val="both"/>
              <w:rPr>
                <w:rFonts w:eastAsia="Arial Unicode MS"/>
              </w:rPr>
            </w:pPr>
            <w:r w:rsidRPr="00863FD8">
              <w:rPr>
                <w:rFonts w:eastAsia="Arial Unicode MS"/>
                <w:b/>
                <w:bCs/>
                <w:shd w:val="clear" w:color="auto" w:fill="FFFFFF"/>
              </w:rPr>
              <w:t>2. Мой</w:t>
            </w:r>
            <w:r w:rsidR="004E6F3B">
              <w:rPr>
                <w:rFonts w:eastAsia="Arial Unicode MS"/>
                <w:b/>
                <w:bCs/>
                <w:shd w:val="clear" w:color="auto" w:fill="FFFFFF"/>
              </w:rPr>
              <w:t xml:space="preserve"> класс (8</w:t>
            </w:r>
            <w:r w:rsidRPr="00863FD8">
              <w:rPr>
                <w:rFonts w:eastAsia="Arial Unicode MS"/>
                <w:b/>
                <w:bCs/>
                <w:shd w:val="clear" w:color="auto" w:fill="FFFFFF"/>
              </w:rPr>
              <w:t xml:space="preserve"> ч) Ученики научатся:</w:t>
            </w:r>
            <w:r w:rsidRPr="00863FD8">
              <w:rPr>
                <w:rFonts w:eastAsia="Arial Unicode MS"/>
                <w:b/>
              </w:rPr>
              <w:t xml:space="preserve"> </w:t>
            </w:r>
            <w:r w:rsidRPr="00863FD8">
              <w:rPr>
                <w:rFonts w:eastAsia="Arial Unicode MS"/>
              </w:rPr>
              <w:t>называть числа от 0 до 1000; диктовать телефонные номера; говорить о людях и предметах; говорить, что они любят, а что нет.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ind w:left="57"/>
              <w:jc w:val="both"/>
              <w:rPr>
                <w:rFonts w:eastAsia="Arial Unicode MS"/>
                <w:iCs/>
                <w:lang w:val="de-DE"/>
              </w:rPr>
            </w:pPr>
            <w:r w:rsidRPr="00863FD8">
              <w:rPr>
                <w:rFonts w:eastAsia="Arial Unicode MS"/>
                <w:shd w:val="clear" w:color="auto" w:fill="FFFFFF"/>
              </w:rPr>
              <w:t>Личные</w:t>
            </w:r>
            <w:r w:rsidRPr="00863FD8">
              <w:rPr>
                <w:rFonts w:eastAsia="Arial Unicode MS"/>
                <w:shd w:val="clear" w:color="auto" w:fill="FFFFFF"/>
                <w:lang w:val="de-DE"/>
              </w:rPr>
              <w:t xml:space="preserve"> </w:t>
            </w:r>
            <w:r w:rsidRPr="00863FD8">
              <w:rPr>
                <w:rFonts w:eastAsia="Arial Unicode MS"/>
                <w:shd w:val="clear" w:color="auto" w:fill="FFFFFF"/>
              </w:rPr>
              <w:t>местоимения</w:t>
            </w:r>
            <w:r w:rsidRPr="00863FD8">
              <w:rPr>
                <w:rFonts w:eastAsia="Arial Unicode MS"/>
                <w:shd w:val="clear" w:color="auto" w:fill="FFFFFF"/>
                <w:lang w:val="de-DE"/>
              </w:rPr>
              <w:t>:</w:t>
            </w:r>
            <w:r w:rsidRPr="00863FD8">
              <w:rPr>
                <w:rFonts w:eastAsia="Arial Unicode MS"/>
                <w:iCs/>
                <w:lang w:val="de-DE"/>
              </w:rPr>
              <w:t xml:space="preserve"> </w:t>
            </w:r>
            <w:r w:rsidRPr="00863FD8">
              <w:rPr>
                <w:rFonts w:eastAsia="Arial Unicode MS"/>
                <w:iCs/>
                <w:lang w:val="de-DE" w:eastAsia="de-DE"/>
              </w:rPr>
              <w:t xml:space="preserve">er /sie, wir, ihr. </w:t>
            </w:r>
            <w:r w:rsidRPr="00863FD8">
              <w:rPr>
                <w:rFonts w:eastAsia="Arial Unicode MS"/>
                <w:shd w:val="clear" w:color="auto" w:fill="FFFFFF"/>
              </w:rPr>
              <w:t>Глаголы</w:t>
            </w:r>
            <w:r w:rsidRPr="00863FD8">
              <w:rPr>
                <w:rFonts w:eastAsia="Arial Unicode MS"/>
                <w:shd w:val="clear" w:color="auto" w:fill="FFFFFF"/>
                <w:lang w:val="de-DE"/>
              </w:rPr>
              <w:t>:</w:t>
            </w:r>
            <w:r w:rsidRPr="00863FD8">
              <w:rPr>
                <w:rFonts w:eastAsia="Arial Unicode MS"/>
                <w:iCs/>
                <w:lang w:val="de-DE"/>
              </w:rPr>
              <w:t xml:space="preserve"> </w:t>
            </w:r>
            <w:r w:rsidRPr="00863FD8">
              <w:rPr>
                <w:rFonts w:eastAsia="Arial Unicode MS"/>
                <w:iCs/>
                <w:lang w:val="de-DE" w:eastAsia="de-DE"/>
              </w:rPr>
              <w:t>kommen, heißen, mögen, sein.</w:t>
            </w:r>
          </w:p>
          <w:p w:rsidR="00226959" w:rsidRPr="00863FD8" w:rsidRDefault="00226959" w:rsidP="00226959">
            <w:pPr>
              <w:ind w:left="57"/>
              <w:jc w:val="both"/>
            </w:pPr>
            <w:r w:rsidRPr="00863FD8">
              <w:t>Определённый и неопределённый артикли:</w:t>
            </w:r>
            <w:r w:rsidRPr="00863FD8">
              <w:rPr>
                <w:rFonts w:eastAsia="Arial Unicode MS"/>
                <w:i/>
                <w:iCs/>
                <w:shd w:val="clear" w:color="auto" w:fill="FFFFFF"/>
              </w:rPr>
              <w:t xml:space="preserve">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der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das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die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ein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eine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. </w:t>
            </w:r>
            <w:r w:rsidRPr="00863FD8">
              <w:t>Притяжательные местоимения:</w:t>
            </w:r>
            <w:r w:rsidRPr="00863FD8">
              <w:rPr>
                <w:rFonts w:eastAsia="Arial Unicode MS"/>
                <w:i/>
                <w:iCs/>
                <w:shd w:val="clear" w:color="auto" w:fill="FFFFFF"/>
              </w:rPr>
              <w:t xml:space="preserve">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mein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dein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>.</w:t>
            </w:r>
          </w:p>
          <w:p w:rsidR="00226959" w:rsidRPr="00863FD8" w:rsidRDefault="00226959" w:rsidP="00226959">
            <w:pPr>
              <w:ind w:left="57"/>
              <w:jc w:val="both"/>
              <w:rPr>
                <w:rFonts w:eastAsia="Arial Unicode MS"/>
                <w:iCs/>
              </w:rPr>
            </w:pPr>
            <w:r w:rsidRPr="00863FD8">
              <w:rPr>
                <w:rFonts w:eastAsia="Arial Unicode MS"/>
                <w:shd w:val="clear" w:color="auto" w:fill="FFFFFF"/>
              </w:rPr>
              <w:t>Предлоги:</w:t>
            </w:r>
            <w:r w:rsidRPr="00863FD8">
              <w:rPr>
                <w:rFonts w:eastAsia="Arial Unicode MS"/>
                <w:iCs/>
              </w:rPr>
              <w:t xml:space="preserve"> </w:t>
            </w:r>
            <w:r w:rsidRPr="00863FD8">
              <w:rPr>
                <w:rFonts w:eastAsia="Arial Unicode MS"/>
                <w:iCs/>
                <w:lang w:val="de-DE" w:eastAsia="de-DE"/>
              </w:rPr>
              <w:t>in</w:t>
            </w:r>
            <w:r w:rsidRPr="00863FD8">
              <w:rPr>
                <w:rFonts w:eastAsia="Arial Unicode MS"/>
                <w:iCs/>
                <w:lang w:eastAsia="de-DE"/>
              </w:rPr>
              <w:t xml:space="preserve">, </w:t>
            </w:r>
            <w:r w:rsidRPr="00863FD8">
              <w:rPr>
                <w:rFonts w:eastAsia="Arial Unicode MS"/>
                <w:iCs/>
                <w:lang w:val="de-DE" w:eastAsia="de-DE"/>
              </w:rPr>
              <w:t>auf</w:t>
            </w:r>
            <w:r w:rsidRPr="00863FD8">
              <w:rPr>
                <w:rFonts w:eastAsia="Arial Unicode MS"/>
                <w:iCs/>
                <w:lang w:eastAsia="de-DE"/>
              </w:rPr>
              <w:t>.</w:t>
            </w:r>
          </w:p>
          <w:p w:rsidR="00226959" w:rsidRPr="00863FD8" w:rsidRDefault="00226959" w:rsidP="00226959">
            <w:pPr>
              <w:ind w:left="57"/>
              <w:jc w:val="both"/>
              <w:rPr>
                <w:rFonts w:eastAsia="Arial Unicode MS"/>
              </w:rPr>
            </w:pPr>
            <w:r w:rsidRPr="00863FD8">
              <w:rPr>
                <w:rFonts w:eastAsia="Arial Unicode MS"/>
              </w:rPr>
              <w:t>Числа; школьные принадлежности; названия некоторых школьных предметов.</w:t>
            </w:r>
          </w:p>
          <w:p w:rsidR="00226959" w:rsidRPr="00863FD8" w:rsidRDefault="00226959" w:rsidP="00226959">
            <w:pPr>
              <w:ind w:left="57"/>
              <w:jc w:val="both"/>
              <w:rPr>
                <w:rFonts w:eastAsia="Arial Unicode MS"/>
              </w:rPr>
            </w:pPr>
            <w:r w:rsidRPr="00863FD8">
              <w:rPr>
                <w:rFonts w:eastAsia="Arial Unicode MS"/>
              </w:rPr>
              <w:t>Ударение в предложении; интонация вопросительного предложения; словарное ударение.</w:t>
            </w:r>
          </w:p>
        </w:tc>
      </w:tr>
      <w:tr w:rsidR="00226959" w:rsidRPr="00863FD8" w:rsidTr="00226959">
        <w:trPr>
          <w:trHeight w:val="1971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4E6F3B" w:rsidP="00226959">
            <w:pPr>
              <w:ind w:left="57"/>
              <w:jc w:val="both"/>
              <w:rPr>
                <w:rFonts w:eastAsia="Arial Unicode MS"/>
              </w:rPr>
            </w:pPr>
            <w:r>
              <w:rPr>
                <w:rFonts w:eastAsia="Arial Unicode MS"/>
                <w:b/>
                <w:bCs/>
                <w:shd w:val="clear" w:color="auto" w:fill="FFFFFF"/>
              </w:rPr>
              <w:t>3. Животные (10</w:t>
            </w:r>
            <w:r w:rsidR="00226959" w:rsidRPr="00863FD8">
              <w:rPr>
                <w:rFonts w:eastAsia="Arial Unicode MS"/>
                <w:b/>
                <w:bCs/>
                <w:shd w:val="clear" w:color="auto" w:fill="FFFFFF"/>
              </w:rPr>
              <w:t xml:space="preserve"> ч) Ученики научатся:</w:t>
            </w:r>
            <w:r w:rsidR="00226959" w:rsidRPr="00863FD8">
              <w:rPr>
                <w:rFonts w:eastAsia="Arial Unicode MS"/>
                <w:b/>
              </w:rPr>
              <w:t xml:space="preserve"> </w:t>
            </w:r>
            <w:r w:rsidR="00226959" w:rsidRPr="00863FD8">
              <w:rPr>
                <w:rFonts w:eastAsia="Arial Unicode MS"/>
              </w:rPr>
              <w:t>говорить о животных; проводить интервью в классе; понимать текст о животных; описывать животных; называть цвета.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ind w:left="57"/>
              <w:jc w:val="both"/>
            </w:pPr>
            <w:r w:rsidRPr="00863FD8">
              <w:t>Спряжение глаголов</w:t>
            </w:r>
            <w:r w:rsidRPr="00863FD8">
              <w:rPr>
                <w:rFonts w:eastAsia="Arial Unicode MS"/>
                <w:i/>
                <w:iCs/>
                <w:shd w:val="clear" w:color="auto" w:fill="FFFFFF"/>
              </w:rPr>
              <w:t xml:space="preserve">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haben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, 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>sein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eastAsia="de-DE"/>
              </w:rPr>
              <w:t xml:space="preserve">. </w:t>
            </w:r>
            <w:r w:rsidRPr="00863FD8">
              <w:t>Вопросы без вопросительного слова. Винительный падеж. Множественное число существительных.</w:t>
            </w:r>
          </w:p>
          <w:p w:rsidR="00226959" w:rsidRPr="00863FD8" w:rsidRDefault="00226959" w:rsidP="00226959">
            <w:pPr>
              <w:ind w:left="57"/>
              <w:jc w:val="both"/>
            </w:pPr>
            <w:r w:rsidRPr="00863FD8">
              <w:t>Названия животных, цветов, континентов и частей света.</w:t>
            </w:r>
          </w:p>
          <w:p w:rsidR="00226959" w:rsidRPr="00863FD8" w:rsidRDefault="00226959" w:rsidP="00226959">
            <w:pPr>
              <w:ind w:left="57"/>
              <w:jc w:val="both"/>
            </w:pPr>
            <w:r w:rsidRPr="00863FD8">
              <w:t>Словарное ударение, краткие и долгие гласные.</w:t>
            </w:r>
          </w:p>
        </w:tc>
      </w:tr>
      <w:tr w:rsidR="00226959" w:rsidRPr="00863FD8" w:rsidTr="00226959">
        <w:trPr>
          <w:trHeight w:val="63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shd w:val="clear" w:color="auto" w:fill="FFFFFF"/>
              <w:ind w:left="57"/>
              <w:jc w:val="both"/>
              <w:rPr>
                <w:rFonts w:eastAsia="Calibri"/>
                <w:b/>
                <w:bCs/>
                <w:lang w:eastAsia="en-US"/>
              </w:rPr>
            </w:pPr>
            <w:r w:rsidRPr="00863FD8">
              <w:rPr>
                <w:rFonts w:eastAsia="Calibri"/>
                <w:b/>
                <w:bCs/>
                <w:lang w:eastAsia="en-US"/>
              </w:rPr>
              <w:t>Маленькая перемена (1 ч) Повторение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ind w:left="57"/>
              <w:jc w:val="both"/>
            </w:pPr>
          </w:p>
        </w:tc>
      </w:tr>
      <w:tr w:rsidR="00226959" w:rsidRPr="00863FD8" w:rsidTr="00226959">
        <w:trPr>
          <w:trHeight w:val="1190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shd w:val="clear" w:color="auto" w:fill="FFFFFF"/>
              <w:ind w:left="57"/>
              <w:jc w:val="both"/>
              <w:rPr>
                <w:rFonts w:eastAsia="Calibri"/>
                <w:b/>
                <w:bCs/>
                <w:lang w:eastAsia="en-US"/>
              </w:rPr>
            </w:pPr>
            <w:r w:rsidRPr="00863FD8">
              <w:rPr>
                <w:rFonts w:eastAsia="Arial Unicode MS"/>
                <w:b/>
                <w:shd w:val="clear" w:color="auto" w:fill="FFFFFF"/>
                <w:lang w:eastAsia="de-DE"/>
              </w:rPr>
              <w:t>4. Мой день в школе</w:t>
            </w:r>
            <w:r w:rsidRPr="00863FD8">
              <w:rPr>
                <w:rFonts w:eastAsia="Arial Unicode MS"/>
                <w:shd w:val="clear" w:color="auto" w:fill="FFFFFF"/>
                <w:lang w:eastAsia="de-DE"/>
              </w:rPr>
              <w:t xml:space="preserve"> </w:t>
            </w:r>
            <w:r w:rsidR="004E6F3B">
              <w:rPr>
                <w:rFonts w:eastAsia="Arial Unicode MS"/>
                <w:b/>
                <w:shd w:val="clear" w:color="auto" w:fill="FFFFFF"/>
                <w:lang w:eastAsia="de-DE"/>
              </w:rPr>
              <w:t>(8</w:t>
            </w:r>
            <w:r w:rsidRPr="00863FD8">
              <w:rPr>
                <w:rFonts w:eastAsia="Arial Unicode MS"/>
                <w:b/>
                <w:shd w:val="clear" w:color="auto" w:fill="FFFFFF"/>
                <w:lang w:eastAsia="de-DE"/>
              </w:rPr>
              <w:t xml:space="preserve"> ч)</w:t>
            </w:r>
            <w:r w:rsidRPr="00863FD8">
              <w:rPr>
                <w:rFonts w:eastAsia="Arial Unicode MS"/>
                <w:shd w:val="clear" w:color="auto" w:fill="FFFFFF"/>
                <w:lang w:eastAsia="de-DE"/>
              </w:rPr>
              <w:t xml:space="preserve"> Ученики научатся:</w:t>
            </w:r>
            <w:r w:rsidRPr="00863FD8">
              <w:rPr>
                <w:rFonts w:eastAsia="Calibri"/>
                <w:bCs/>
                <w:lang w:eastAsia="en-US"/>
              </w:rPr>
              <w:t xml:space="preserve"> называть дни недели и время суток; описывать свой распорядок дня; понимать и составлять тексты о школе.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6959" w:rsidRPr="00863FD8" w:rsidRDefault="00226959" w:rsidP="00226959">
            <w:pPr>
              <w:ind w:left="57"/>
              <w:jc w:val="both"/>
            </w:pPr>
            <w:r w:rsidRPr="00863FD8">
              <w:t>Указание времени.</w:t>
            </w:r>
          </w:p>
          <w:p w:rsidR="00226959" w:rsidRPr="00863FD8" w:rsidRDefault="00226959" w:rsidP="00226959">
            <w:pPr>
              <w:ind w:left="57"/>
              <w:jc w:val="both"/>
            </w:pPr>
            <w:r w:rsidRPr="00863FD8">
              <w:t>Порядок слов в предложениях с указанием времени. Предлоги</w:t>
            </w:r>
            <w:r w:rsidRPr="00863FD8">
              <w:rPr>
                <w:lang w:val="de-DE"/>
              </w:rPr>
              <w:t>:</w:t>
            </w:r>
            <w:r w:rsidRPr="00863FD8">
              <w:rPr>
                <w:rFonts w:eastAsia="Arial Unicode MS"/>
                <w:i/>
                <w:iCs/>
                <w:shd w:val="clear" w:color="auto" w:fill="FFFFFF"/>
                <w:lang w:val="de-DE" w:eastAsia="de-DE"/>
              </w:rPr>
              <w:t xml:space="preserve"> um, von ... bis, am. </w:t>
            </w:r>
            <w:r w:rsidRPr="00863FD8">
              <w:t>Названия часов, времени суток, дней недели, школьных предметов. Краткая и долгая гласная.</w:t>
            </w:r>
          </w:p>
        </w:tc>
      </w:tr>
    </w:tbl>
    <w:p w:rsidR="00226959" w:rsidRPr="00607F4E" w:rsidRDefault="00226959" w:rsidP="00226959">
      <w:pPr>
        <w:jc w:val="both"/>
        <w:rPr>
          <w:rFonts w:eastAsiaTheme="minorHAnsi"/>
          <w:b/>
          <w:lang w:eastAsia="en-US"/>
        </w:rPr>
      </w:pPr>
    </w:p>
    <w:p w:rsidR="00226959" w:rsidRPr="00863FD8" w:rsidRDefault="00226959" w:rsidP="00226959">
      <w:pPr>
        <w:jc w:val="center"/>
        <w:rPr>
          <w:b/>
        </w:rPr>
      </w:pPr>
      <w:r w:rsidRPr="00863FD8">
        <w:rPr>
          <w:b/>
        </w:rPr>
        <w:t>Учебно-тематический план</w:t>
      </w:r>
    </w:p>
    <w:p w:rsidR="00226959" w:rsidRPr="00863FD8" w:rsidRDefault="00226959" w:rsidP="00226959">
      <w:pPr>
        <w:ind w:firstLine="709"/>
        <w:jc w:val="both"/>
      </w:pPr>
      <w:r w:rsidRPr="00863FD8">
        <w:t>Программа рассчитана на 34 часа в год (1 раз в неделю).</w:t>
      </w:r>
    </w:p>
    <w:p w:rsidR="00226959" w:rsidRPr="00863FD8" w:rsidRDefault="00226959" w:rsidP="00226959">
      <w:pPr>
        <w:ind w:firstLine="709"/>
        <w:jc w:val="both"/>
      </w:pPr>
    </w:p>
    <w:p w:rsidR="00226959" w:rsidRPr="00863FD8" w:rsidRDefault="00226959" w:rsidP="00226959">
      <w:pPr>
        <w:ind w:firstLine="709"/>
        <w:jc w:val="both"/>
      </w:pPr>
      <w:r>
        <w:t>1 четверть – 8</w:t>
      </w:r>
      <w:r w:rsidRPr="00863FD8">
        <w:t>ч</w:t>
      </w:r>
    </w:p>
    <w:p w:rsidR="00226959" w:rsidRPr="00863FD8" w:rsidRDefault="00226959" w:rsidP="00226959">
      <w:pPr>
        <w:ind w:firstLine="709"/>
        <w:jc w:val="both"/>
      </w:pPr>
      <w:r>
        <w:t>2 четверть – 8</w:t>
      </w:r>
      <w:r w:rsidRPr="00863FD8">
        <w:t>ч</w:t>
      </w:r>
    </w:p>
    <w:p w:rsidR="00226959" w:rsidRPr="00863FD8" w:rsidRDefault="00226959" w:rsidP="00226959">
      <w:pPr>
        <w:ind w:firstLine="709"/>
        <w:jc w:val="both"/>
      </w:pPr>
      <w:r>
        <w:t xml:space="preserve">3 четверть – 10 </w:t>
      </w:r>
      <w:r w:rsidRPr="00863FD8">
        <w:t>ч</w:t>
      </w:r>
    </w:p>
    <w:p w:rsidR="00226959" w:rsidRPr="00863FD8" w:rsidRDefault="00226959" w:rsidP="00226959">
      <w:pPr>
        <w:ind w:firstLine="709"/>
        <w:jc w:val="both"/>
      </w:pPr>
      <w:r>
        <w:t>4 четверть – 8</w:t>
      </w:r>
      <w:r w:rsidRPr="00863FD8">
        <w:t>ч</w:t>
      </w:r>
    </w:p>
    <w:p w:rsidR="00226959" w:rsidRPr="00863FD8" w:rsidRDefault="00226959" w:rsidP="0022695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3412"/>
        <w:gridCol w:w="1325"/>
        <w:gridCol w:w="3145"/>
        <w:gridCol w:w="1178"/>
      </w:tblGrid>
      <w:tr w:rsidR="00226959" w:rsidRPr="00863FD8" w:rsidTr="00226959">
        <w:tc>
          <w:tcPr>
            <w:tcW w:w="1242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№</w:t>
            </w:r>
          </w:p>
        </w:tc>
        <w:tc>
          <w:tcPr>
            <w:tcW w:w="5103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Элемент содержания раздела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Кол-во часов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Контрольная работа</w:t>
            </w:r>
          </w:p>
        </w:tc>
        <w:tc>
          <w:tcPr>
            <w:tcW w:w="1637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Дата</w:t>
            </w:r>
          </w:p>
        </w:tc>
      </w:tr>
      <w:tr w:rsidR="00226959" w:rsidRPr="00863FD8" w:rsidTr="00226959">
        <w:tc>
          <w:tcPr>
            <w:tcW w:w="1242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1</w:t>
            </w:r>
          </w:p>
        </w:tc>
        <w:tc>
          <w:tcPr>
            <w:tcW w:w="5103" w:type="dxa"/>
          </w:tcPr>
          <w:p w:rsidR="00226959" w:rsidRPr="00863FD8" w:rsidRDefault="00226959" w:rsidP="004E6F3B">
            <w:pPr>
              <w:autoSpaceDE w:val="0"/>
              <w:autoSpaceDN w:val="0"/>
              <w:adjustRightInd w:val="0"/>
              <w:jc w:val="both"/>
            </w:pPr>
            <w:r w:rsidRPr="00863FD8">
              <w:t xml:space="preserve">«Знакомство»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Контрольная работа №1 по итогам 1 четверти</w:t>
            </w:r>
          </w:p>
        </w:tc>
        <w:tc>
          <w:tcPr>
            <w:tcW w:w="1637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</w:p>
        </w:tc>
      </w:tr>
      <w:tr w:rsidR="00226959" w:rsidRPr="00863FD8" w:rsidTr="00226959">
        <w:trPr>
          <w:trHeight w:val="601"/>
        </w:trPr>
        <w:tc>
          <w:tcPr>
            <w:tcW w:w="1242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2</w:t>
            </w:r>
          </w:p>
        </w:tc>
        <w:tc>
          <w:tcPr>
            <w:tcW w:w="5103" w:type="dxa"/>
          </w:tcPr>
          <w:p w:rsidR="00226959" w:rsidRPr="00863FD8" w:rsidRDefault="004E6F3B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 xml:space="preserve">/ «Мой класс» </w:t>
            </w:r>
            <w:r w:rsidR="00226959" w:rsidRPr="00863FD8">
              <w:t>«Животные» «Маленькая перемена»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Контрольная работа №2 по итогам 2 четверти</w:t>
            </w:r>
          </w:p>
        </w:tc>
        <w:tc>
          <w:tcPr>
            <w:tcW w:w="1637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</w:p>
        </w:tc>
      </w:tr>
      <w:tr w:rsidR="00226959" w:rsidRPr="00863FD8" w:rsidTr="00226959">
        <w:tc>
          <w:tcPr>
            <w:tcW w:w="1242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lastRenderedPageBreak/>
              <w:t>3</w:t>
            </w:r>
          </w:p>
        </w:tc>
        <w:tc>
          <w:tcPr>
            <w:tcW w:w="5103" w:type="dxa"/>
          </w:tcPr>
          <w:p w:rsidR="00226959" w:rsidRPr="00863FD8" w:rsidRDefault="004E6F3B" w:rsidP="004E6F3B">
            <w:pPr>
              <w:autoSpaceDE w:val="0"/>
              <w:autoSpaceDN w:val="0"/>
              <w:adjustRightInd w:val="0"/>
              <w:jc w:val="both"/>
            </w:pPr>
            <w:r w:rsidRPr="00863FD8">
              <w:t xml:space="preserve">«Животные» «Маленькая перемена»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Контрольная работа №3 по итогам 3 четверти</w:t>
            </w:r>
          </w:p>
        </w:tc>
        <w:tc>
          <w:tcPr>
            <w:tcW w:w="1637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</w:p>
        </w:tc>
      </w:tr>
      <w:tr w:rsidR="00226959" w:rsidRPr="00863FD8" w:rsidTr="00226959">
        <w:tc>
          <w:tcPr>
            <w:tcW w:w="1242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 w:rsidRPr="00863FD8">
              <w:t>4</w:t>
            </w:r>
          </w:p>
        </w:tc>
        <w:tc>
          <w:tcPr>
            <w:tcW w:w="5103" w:type="dxa"/>
          </w:tcPr>
          <w:p w:rsidR="00226959" w:rsidRPr="00863FD8" w:rsidRDefault="004E6F3B" w:rsidP="00226959">
            <w:pPr>
              <w:autoSpaceDE w:val="0"/>
              <w:autoSpaceDN w:val="0"/>
              <w:adjustRightInd w:val="0"/>
              <w:jc w:val="both"/>
            </w:pPr>
            <w:r>
              <w:t>«</w:t>
            </w:r>
            <w:r w:rsidRPr="00863FD8">
              <w:t>Мой день в школе»,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863FD8">
              <w:t>Итоговая  контрольная</w:t>
            </w:r>
            <w:proofErr w:type="gramEnd"/>
            <w:r w:rsidRPr="00863FD8">
              <w:t xml:space="preserve"> работа №4</w:t>
            </w:r>
          </w:p>
        </w:tc>
        <w:tc>
          <w:tcPr>
            <w:tcW w:w="1637" w:type="dxa"/>
          </w:tcPr>
          <w:p w:rsidR="00226959" w:rsidRPr="00863FD8" w:rsidRDefault="00226959" w:rsidP="00226959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226959" w:rsidRDefault="00226959" w:rsidP="00226959">
      <w:pPr>
        <w:pStyle w:val="a3"/>
        <w:jc w:val="both"/>
        <w:rPr>
          <w:color w:val="000000"/>
        </w:rPr>
      </w:pPr>
    </w:p>
    <w:p w:rsidR="005A6BF1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226959" w:rsidRDefault="00226959" w:rsidP="00487082">
      <w:pPr>
        <w:ind w:firstLine="709"/>
        <w:jc w:val="center"/>
        <w:rPr>
          <w:b/>
        </w:rPr>
      </w:pPr>
    </w:p>
    <w:p w:rsidR="005A6BF1" w:rsidRPr="004E5E38" w:rsidRDefault="005A6BF1" w:rsidP="00487082">
      <w:pPr>
        <w:ind w:firstLine="709"/>
        <w:jc w:val="center"/>
        <w:rPr>
          <w:b/>
        </w:rPr>
      </w:pPr>
      <w:r w:rsidRPr="004E5E38">
        <w:rPr>
          <w:b/>
        </w:rPr>
        <w:t>Учебно-методическое обеспечение</w:t>
      </w:r>
    </w:p>
    <w:p w:rsidR="005A6BF1" w:rsidRPr="004E5E38" w:rsidRDefault="005A6BF1" w:rsidP="00575092">
      <w:pPr>
        <w:ind w:firstLine="709"/>
        <w:jc w:val="both"/>
      </w:pPr>
    </w:p>
    <w:p w:rsidR="005A6BF1" w:rsidRPr="004E5E38" w:rsidRDefault="005A6BF1" w:rsidP="00575092">
      <w:pPr>
        <w:ind w:firstLine="709"/>
        <w:jc w:val="both"/>
      </w:pPr>
      <w:r w:rsidRPr="004E5E38">
        <w:t>Материально-техническая база кабинетов иностранного языка данного образовательного учреждения соответствует задачам по обеспечению реализации основной образовательной программы образовательного учреждения и закреплена в локальном акте.</w:t>
      </w:r>
    </w:p>
    <w:p w:rsidR="005A6BF1" w:rsidRPr="004E5E38" w:rsidRDefault="005A6BF1" w:rsidP="00575092">
      <w:pPr>
        <w:ind w:firstLine="709"/>
        <w:jc w:val="both"/>
      </w:pPr>
      <w:r w:rsidRPr="004E5E38">
        <w:t xml:space="preserve"> </w:t>
      </w:r>
    </w:p>
    <w:p w:rsidR="005A6BF1" w:rsidRPr="004E5E38" w:rsidRDefault="005A6BF1" w:rsidP="00487082">
      <w:pPr>
        <w:ind w:firstLine="709"/>
        <w:jc w:val="center"/>
        <w:rPr>
          <w:b/>
        </w:rPr>
      </w:pPr>
      <w:r w:rsidRPr="004E5E38">
        <w:rPr>
          <w:b/>
        </w:rPr>
        <w:t>Перечень оснащения и оборудования кабинетов иностранного языка:</w:t>
      </w:r>
    </w:p>
    <w:p w:rsidR="005A6BF1" w:rsidRPr="004E5E38" w:rsidRDefault="005A6BF1" w:rsidP="00487082">
      <w:pPr>
        <w:ind w:firstLine="709"/>
        <w:jc w:val="center"/>
      </w:pPr>
    </w:p>
    <w:p w:rsidR="005A6BF1" w:rsidRPr="004E5E38" w:rsidRDefault="005A6BF1" w:rsidP="00575092">
      <w:pPr>
        <w:ind w:firstLine="709"/>
        <w:jc w:val="both"/>
      </w:pPr>
      <w:r w:rsidRPr="004E5E38">
        <w:t>Книги для чтения на иностранном языке;</w:t>
      </w:r>
    </w:p>
    <w:p w:rsidR="005A6BF1" w:rsidRPr="004E5E38" w:rsidRDefault="005A6BF1" w:rsidP="00575092">
      <w:pPr>
        <w:ind w:firstLine="709"/>
        <w:jc w:val="both"/>
      </w:pPr>
      <w:r w:rsidRPr="004E5E38">
        <w:t>Коллекция аудиозаписей по иностранному языку;</w:t>
      </w:r>
    </w:p>
    <w:p w:rsidR="005A6BF1" w:rsidRPr="004E5E38" w:rsidRDefault="005A6BF1" w:rsidP="00575092">
      <w:pPr>
        <w:ind w:firstLine="709"/>
        <w:jc w:val="both"/>
      </w:pPr>
      <w:r w:rsidRPr="004E5E38">
        <w:t>Контрольно-измерительные материалы по иностранному языку;</w:t>
      </w:r>
    </w:p>
    <w:p w:rsidR="005A6BF1" w:rsidRPr="004E5E38" w:rsidRDefault="005A6BF1" w:rsidP="00575092">
      <w:pPr>
        <w:ind w:firstLine="709"/>
        <w:jc w:val="both"/>
      </w:pPr>
      <w:r w:rsidRPr="004E5E38">
        <w:t>Магнитная доска с набором магнитов;</w:t>
      </w:r>
    </w:p>
    <w:p w:rsidR="005A6BF1" w:rsidRPr="004E5E38" w:rsidRDefault="005A6BF1" w:rsidP="00575092">
      <w:pPr>
        <w:ind w:firstLine="709"/>
        <w:jc w:val="both"/>
      </w:pPr>
      <w:r>
        <w:t>Компьютер</w:t>
      </w:r>
      <w:r w:rsidRPr="004E5E38">
        <w:t>;</w:t>
      </w:r>
    </w:p>
    <w:p w:rsidR="005A6BF1" w:rsidRPr="004E5E38" w:rsidRDefault="005A6BF1" w:rsidP="00575092">
      <w:pPr>
        <w:ind w:firstLine="709"/>
        <w:jc w:val="both"/>
      </w:pPr>
      <w:r w:rsidRPr="004E5E38">
        <w:t>Мультимедиа проектор;</w:t>
      </w:r>
    </w:p>
    <w:p w:rsidR="005A6BF1" w:rsidRPr="004E5E38" w:rsidRDefault="005A6BF1" w:rsidP="00575092">
      <w:pPr>
        <w:ind w:firstLine="709"/>
        <w:jc w:val="both"/>
      </w:pPr>
      <w:r w:rsidRPr="004E5E38">
        <w:t>Словари двуязычные.</w:t>
      </w:r>
    </w:p>
    <w:p w:rsidR="005A6BF1" w:rsidRPr="004E5E38" w:rsidRDefault="005A6BF1" w:rsidP="00575092">
      <w:pPr>
        <w:ind w:firstLine="709"/>
        <w:jc w:val="both"/>
      </w:pPr>
      <w:r w:rsidRPr="004E5E38">
        <w:t xml:space="preserve">УМК </w:t>
      </w:r>
      <w:r>
        <w:t>Аверин М., Джин Ф</w:t>
      </w:r>
      <w:r w:rsidRPr="004E5E38">
        <w:t>. «</w:t>
      </w:r>
      <w:r>
        <w:rPr>
          <w:lang w:val="en-US"/>
        </w:rPr>
        <w:t>Horizonte</w:t>
      </w:r>
      <w:r w:rsidRPr="004E5E38">
        <w:t xml:space="preserve"> 5»: учебник, рабочая тетрадь,</w:t>
      </w:r>
      <w:r>
        <w:t xml:space="preserve"> тесты,</w:t>
      </w:r>
      <w:r w:rsidRPr="004E5E38">
        <w:t xml:space="preserve"> </w:t>
      </w:r>
      <w:proofErr w:type="spellStart"/>
      <w:r w:rsidRPr="004E5E38">
        <w:t>аудиокурс</w:t>
      </w:r>
      <w:proofErr w:type="spellEnd"/>
      <w:r w:rsidRPr="004E5E38">
        <w:t>, книга для учителя</w:t>
      </w:r>
      <w:r>
        <w:t>.</w:t>
      </w:r>
    </w:p>
    <w:p w:rsidR="005A6BF1" w:rsidRDefault="005A6BF1" w:rsidP="0057509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5A6BF1" w:rsidRDefault="005A6BF1" w:rsidP="00487082">
      <w:pPr>
        <w:shd w:val="clear" w:color="auto" w:fill="FFFFFF"/>
        <w:autoSpaceDE w:val="0"/>
        <w:autoSpaceDN w:val="0"/>
        <w:adjustRightInd w:val="0"/>
        <w:ind w:right="-283" w:firstLine="709"/>
        <w:contextualSpacing/>
        <w:jc w:val="center"/>
        <w:rPr>
          <w:b/>
        </w:rPr>
      </w:pPr>
      <w:r>
        <w:rPr>
          <w:b/>
        </w:rPr>
        <w:t>Список литературы</w:t>
      </w:r>
    </w:p>
    <w:p w:rsidR="005A6BF1" w:rsidRDefault="005A6BF1" w:rsidP="00575092">
      <w:pPr>
        <w:ind w:firstLine="709"/>
        <w:jc w:val="both"/>
      </w:pPr>
    </w:p>
    <w:p w:rsidR="005A6BF1" w:rsidRDefault="005A6BF1" w:rsidP="00575092">
      <w:pPr>
        <w:ind w:firstLine="709"/>
        <w:jc w:val="both"/>
      </w:pPr>
      <w:r>
        <w:t>1.Примерные программы основного общего образования. Иностранный язык. М.: Просвещение, 2010. (Стандарты второго поколения).</w:t>
      </w:r>
    </w:p>
    <w:p w:rsidR="005A6BF1" w:rsidRDefault="005A6BF1" w:rsidP="00575092">
      <w:pPr>
        <w:ind w:firstLine="709"/>
        <w:jc w:val="both"/>
      </w:pPr>
      <w:r>
        <w:t>2.Примерная основная образовательная программа образовательного учреждения. Основная школа. Иностранный язык. М.: Просвещение, 2011. (Стандарты второго поколения).</w:t>
      </w:r>
    </w:p>
    <w:p w:rsidR="005A6BF1" w:rsidRDefault="005A6BF1" w:rsidP="00575092">
      <w:pPr>
        <w:ind w:firstLine="709"/>
        <w:jc w:val="both"/>
      </w:pPr>
      <w:r>
        <w:t>3.М. М. Аверин, Ф. Джин Немецкий как второй иностранный (</w:t>
      </w:r>
      <w:r>
        <w:rPr>
          <w:lang w:val="en-US"/>
        </w:rPr>
        <w:t>Horizonte</w:t>
      </w:r>
      <w:r>
        <w:t>). Просвещение, 2015.</w:t>
      </w:r>
    </w:p>
    <w:p w:rsidR="005A6BF1" w:rsidRDefault="005A6BF1" w:rsidP="00575092">
      <w:pPr>
        <w:ind w:firstLine="709"/>
        <w:jc w:val="both"/>
      </w:pPr>
      <w:r>
        <w:t xml:space="preserve">4. М. М. Аверин. Книга для учителя для 5 класса Немецкий как второй иностранный </w:t>
      </w:r>
      <w:r>
        <w:rPr>
          <w:lang w:val="en-US"/>
        </w:rPr>
        <w:t>Horizonte</w:t>
      </w:r>
      <w:r>
        <w:t>. Просвещение, 2015.</w:t>
      </w:r>
    </w:p>
    <w:p w:rsidR="005A6BF1" w:rsidRDefault="005A6BF1" w:rsidP="00575092">
      <w:pPr>
        <w:ind w:firstLine="709"/>
        <w:jc w:val="both"/>
      </w:pPr>
      <w:r>
        <w:t xml:space="preserve">6.Рабочая тетрадь к учебнику </w:t>
      </w:r>
      <w:r>
        <w:rPr>
          <w:lang w:val="en-US"/>
        </w:rPr>
        <w:t>Horizonte</w:t>
      </w:r>
      <w:r>
        <w:t xml:space="preserve"> 5 (М. М. Аверин, Ф. Джин Просвещение, 2015).</w:t>
      </w:r>
    </w:p>
    <w:p w:rsidR="005A6BF1" w:rsidRDefault="005A6BF1" w:rsidP="00575092">
      <w:pPr>
        <w:ind w:firstLine="709"/>
        <w:jc w:val="both"/>
      </w:pPr>
      <w:r>
        <w:t xml:space="preserve">7. </w:t>
      </w:r>
      <w:r>
        <w:rPr>
          <w:rFonts w:eastAsiaTheme="minorHAnsi"/>
          <w:lang w:eastAsia="en-US"/>
        </w:rPr>
        <w:t xml:space="preserve">Рабочие листы к </w:t>
      </w:r>
      <w:r>
        <w:t xml:space="preserve">учебнику </w:t>
      </w:r>
      <w:r>
        <w:rPr>
          <w:lang w:val="en-US"/>
        </w:rPr>
        <w:t>Horizonte</w:t>
      </w:r>
      <w:r>
        <w:t xml:space="preserve"> 5 (М. М. Аверин, Ф. Джин Просвещение, 2015).</w:t>
      </w:r>
    </w:p>
    <w:p w:rsidR="005A6BF1" w:rsidRDefault="005A6BF1" w:rsidP="00575092">
      <w:pPr>
        <w:ind w:firstLine="709"/>
        <w:jc w:val="both"/>
        <w:rPr>
          <w:b/>
        </w:rPr>
      </w:pPr>
    </w:p>
    <w:p w:rsidR="005A6BF1" w:rsidRDefault="005A6BF1" w:rsidP="00487082">
      <w:pPr>
        <w:ind w:firstLine="709"/>
        <w:jc w:val="center"/>
        <w:rPr>
          <w:b/>
        </w:rPr>
      </w:pPr>
      <w:r>
        <w:rPr>
          <w:b/>
        </w:rPr>
        <w:t xml:space="preserve">Перечень </w:t>
      </w:r>
      <w:r>
        <w:rPr>
          <w:b/>
          <w:lang w:val="en-US"/>
        </w:rPr>
        <w:t>WEB</w:t>
      </w:r>
      <w:r>
        <w:rPr>
          <w:b/>
        </w:rPr>
        <w:t>-сайтов для дополнительного образования по предмету</w:t>
      </w:r>
    </w:p>
    <w:p w:rsidR="005A6BF1" w:rsidRDefault="005A6BF1" w:rsidP="00575092">
      <w:pPr>
        <w:ind w:right="-283" w:firstLine="709"/>
        <w:jc w:val="both"/>
        <w:rPr>
          <w:b/>
        </w:rPr>
      </w:pPr>
    </w:p>
    <w:p w:rsidR="005A6BF1" w:rsidRDefault="005A6BF1" w:rsidP="00575092">
      <w:pPr>
        <w:numPr>
          <w:ilvl w:val="0"/>
          <w:numId w:val="1"/>
        </w:numPr>
        <w:ind w:left="0" w:firstLine="709"/>
        <w:jc w:val="both"/>
      </w:pPr>
      <w:r>
        <w:t xml:space="preserve">Средства </w:t>
      </w:r>
      <w:proofErr w:type="spellStart"/>
      <w:r>
        <w:rPr>
          <w:lang w:val="en-US"/>
        </w:rPr>
        <w:t>utube</w:t>
      </w:r>
      <w:proofErr w:type="spellEnd"/>
      <w:r>
        <w:t xml:space="preserve"> включающие песни, стихи, обучающие ролики на немецком языке: http://www.youtube.com</w:t>
      </w:r>
    </w:p>
    <w:p w:rsidR="005A6BF1" w:rsidRDefault="005A6BF1" w:rsidP="00575092">
      <w:pPr>
        <w:numPr>
          <w:ilvl w:val="0"/>
          <w:numId w:val="1"/>
        </w:numPr>
        <w:ind w:left="0" w:firstLine="709"/>
        <w:jc w:val="both"/>
      </w:pPr>
      <w:r>
        <w:t xml:space="preserve">Средства </w:t>
      </w:r>
      <w:proofErr w:type="spellStart"/>
      <w:proofErr w:type="gramStart"/>
      <w:r>
        <w:rPr>
          <w:lang w:val="en-US"/>
        </w:rPr>
        <w:t>prezi</w:t>
      </w:r>
      <w:proofErr w:type="spellEnd"/>
      <w:r>
        <w:t xml:space="preserve">:  </w:t>
      </w:r>
      <w:hyperlink r:id="rId6" w:history="1">
        <w:r>
          <w:rPr>
            <w:rStyle w:val="a4"/>
            <w:color w:val="0000FF"/>
            <w:lang w:val="en-US"/>
          </w:rPr>
          <w:t>http</w:t>
        </w:r>
        <w:r>
          <w:rPr>
            <w:rStyle w:val="a4"/>
            <w:color w:val="0000FF"/>
          </w:rPr>
          <w:t>://</w:t>
        </w:r>
        <w:r>
          <w:rPr>
            <w:rStyle w:val="a4"/>
            <w:color w:val="0000FF"/>
            <w:lang w:val="en-US"/>
          </w:rPr>
          <w:t>www</w:t>
        </w:r>
        <w:r>
          <w:rPr>
            <w:rStyle w:val="a4"/>
            <w:color w:val="0000FF"/>
          </w:rPr>
          <w:t>.</w:t>
        </w:r>
        <w:proofErr w:type="spellStart"/>
        <w:r>
          <w:rPr>
            <w:rStyle w:val="a4"/>
            <w:color w:val="0000FF"/>
            <w:lang w:val="en-US"/>
          </w:rPr>
          <w:t>prezi</w:t>
        </w:r>
        <w:proofErr w:type="spellEnd"/>
        <w:r>
          <w:rPr>
            <w:rStyle w:val="a4"/>
            <w:color w:val="0000FF"/>
          </w:rPr>
          <w:t>.</w:t>
        </w:r>
        <w:r>
          <w:rPr>
            <w:rStyle w:val="a4"/>
            <w:color w:val="0000FF"/>
            <w:lang w:val="en-US"/>
          </w:rPr>
          <w:t>com</w:t>
        </w:r>
        <w:proofErr w:type="gramEnd"/>
      </w:hyperlink>
    </w:p>
    <w:p w:rsidR="005A6BF1" w:rsidRDefault="005A6BF1" w:rsidP="00575092">
      <w:pPr>
        <w:numPr>
          <w:ilvl w:val="0"/>
          <w:numId w:val="1"/>
        </w:numPr>
        <w:ind w:left="0" w:firstLine="709"/>
        <w:jc w:val="both"/>
      </w:pPr>
      <w:r>
        <w:t xml:space="preserve">Материалы с сайта </w:t>
      </w:r>
      <w:hyperlink r:id="rId7" w:history="1">
        <w:r>
          <w:rPr>
            <w:rStyle w:val="a4"/>
          </w:rPr>
          <w:t>https://www.goethe.de/de/index.html</w:t>
        </w:r>
      </w:hyperlink>
      <w:r>
        <w:t xml:space="preserve"> </w:t>
      </w:r>
    </w:p>
    <w:p w:rsidR="005A6BF1" w:rsidRDefault="005A6BF1" w:rsidP="00575092">
      <w:pPr>
        <w:numPr>
          <w:ilvl w:val="0"/>
          <w:numId w:val="1"/>
        </w:numPr>
        <w:ind w:left="0" w:firstLine="709"/>
        <w:jc w:val="both"/>
      </w:pPr>
      <w:r>
        <w:t xml:space="preserve">Электронный журнал на нем языке </w:t>
      </w:r>
      <w:hyperlink r:id="rId8" w:tgtFrame="_top" w:history="1">
        <w:r>
          <w:rPr>
            <w:rStyle w:val="a4"/>
            <w:color w:val="0000FF"/>
          </w:rPr>
          <w:t>http://www.deutschland.de</w:t>
        </w:r>
      </w:hyperlink>
    </w:p>
    <w:p w:rsidR="005A6BF1" w:rsidRDefault="005A6BF1" w:rsidP="00575092">
      <w:pPr>
        <w:numPr>
          <w:ilvl w:val="0"/>
          <w:numId w:val="1"/>
        </w:numPr>
        <w:ind w:left="0" w:firstLine="709"/>
        <w:jc w:val="both"/>
      </w:pPr>
      <w:r>
        <w:t xml:space="preserve">Раздаточный материал, игры, песни, статьи, новости, материал для первого уровня </w:t>
      </w:r>
      <w:hyperlink r:id="rId9" w:history="1">
        <w:r>
          <w:rPr>
            <w:rStyle w:val="a4"/>
          </w:rPr>
          <w:t>http://www.dw.com/de/deutsch-lernen/deutsch-unterrichten/s-2233</w:t>
        </w:r>
      </w:hyperlink>
    </w:p>
    <w:p w:rsidR="005A6BF1" w:rsidRDefault="005A6BF1" w:rsidP="00575092">
      <w:pPr>
        <w:numPr>
          <w:ilvl w:val="0"/>
          <w:numId w:val="1"/>
        </w:numPr>
        <w:ind w:left="0" w:firstLine="709"/>
        <w:jc w:val="both"/>
        <w:rPr>
          <w:rFonts w:eastAsiaTheme="minorHAnsi"/>
          <w:lang w:eastAsia="en-US"/>
        </w:rPr>
      </w:pPr>
      <w:r>
        <w:rPr>
          <w:b/>
          <w:bCs/>
        </w:rPr>
        <w:t xml:space="preserve"> </w:t>
      </w:r>
      <w:r>
        <w:rPr>
          <w:bCs/>
        </w:rPr>
        <w:t xml:space="preserve">Грамматические задания, тесты и упражнения на немецком языке </w:t>
      </w:r>
      <w:hyperlink r:id="rId10" w:tgtFrame="_top" w:history="1">
        <w:r>
          <w:rPr>
            <w:rStyle w:val="a4"/>
            <w:lang w:val="de-DE"/>
          </w:rPr>
          <w:t>http</w:t>
        </w:r>
        <w:r>
          <w:rPr>
            <w:rStyle w:val="a4"/>
          </w:rPr>
          <w:t>://</w:t>
        </w:r>
        <w:r>
          <w:rPr>
            <w:rStyle w:val="a4"/>
            <w:lang w:val="de-DE"/>
          </w:rPr>
          <w:t>www</w:t>
        </w:r>
        <w:r>
          <w:rPr>
            <w:rStyle w:val="a4"/>
          </w:rPr>
          <w:t>.</w:t>
        </w:r>
        <w:r>
          <w:rPr>
            <w:rStyle w:val="a4"/>
            <w:lang w:val="de-DE"/>
          </w:rPr>
          <w:t>grammatiktraining</w:t>
        </w:r>
        <w:r>
          <w:rPr>
            <w:rStyle w:val="a4"/>
          </w:rPr>
          <w:t>.</w:t>
        </w:r>
        <w:r>
          <w:rPr>
            <w:rStyle w:val="a4"/>
            <w:lang w:val="de-DE"/>
          </w:rPr>
          <w:t>de</w:t>
        </w:r>
        <w:r>
          <w:rPr>
            <w:rStyle w:val="a4"/>
          </w:rPr>
          <w:t>/</w:t>
        </w:r>
        <w:r>
          <w:rPr>
            <w:rStyle w:val="a4"/>
            <w:lang w:val="de-DE"/>
          </w:rPr>
          <w:t>index</w:t>
        </w:r>
        <w:r>
          <w:rPr>
            <w:rStyle w:val="a4"/>
          </w:rPr>
          <w:t>.</w:t>
        </w:r>
        <w:r>
          <w:rPr>
            <w:rStyle w:val="a4"/>
            <w:lang w:val="de-DE"/>
          </w:rPr>
          <w:t>html</w:t>
        </w:r>
      </w:hyperlink>
      <w:r>
        <w:rPr>
          <w:lang w:val="de-DE"/>
        </w:rPr>
        <w:t xml:space="preserve"> </w:t>
      </w:r>
    </w:p>
    <w:p w:rsidR="005A6BF1" w:rsidRDefault="005A6BF1" w:rsidP="005A6BF1">
      <w:pPr>
        <w:autoSpaceDE w:val="0"/>
        <w:autoSpaceDN w:val="0"/>
        <w:adjustRightInd w:val="0"/>
        <w:ind w:left="-567" w:firstLine="709"/>
        <w:jc w:val="both"/>
        <w:rPr>
          <w:rFonts w:eastAsiaTheme="minorHAnsi"/>
          <w:lang w:eastAsia="en-US"/>
        </w:rPr>
      </w:pPr>
    </w:p>
    <w:p w:rsidR="005A6BF1" w:rsidRDefault="005A6BF1" w:rsidP="005A6BF1">
      <w:pPr>
        <w:autoSpaceDE w:val="0"/>
        <w:autoSpaceDN w:val="0"/>
        <w:adjustRightInd w:val="0"/>
        <w:ind w:left="-567"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Перечень тем проектов, рефератов, исследовательских работ по предмету</w:t>
      </w:r>
    </w:p>
    <w:tbl>
      <w:tblPr>
        <w:tblW w:w="0" w:type="auto"/>
        <w:tblInd w:w="2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1"/>
      </w:tblGrid>
      <w:tr w:rsidR="005A6BF1" w:rsidTr="005A6BF1"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BF1" w:rsidRDefault="005A6BF1" w:rsidP="005A6BF1">
            <w:pPr>
              <w:autoSpaceDE w:val="0"/>
              <w:autoSpaceDN w:val="0"/>
              <w:adjustRightInd w:val="0"/>
              <w:spacing w:line="276" w:lineRule="auto"/>
              <w:ind w:left="-567"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Проекты</w:t>
            </w:r>
          </w:p>
        </w:tc>
      </w:tr>
      <w:tr w:rsidR="005A6BF1" w:rsidTr="005A6BF1"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BF1" w:rsidRDefault="005A6BF1" w:rsidP="005A6BF1">
            <w:pPr>
              <w:autoSpaceDE w:val="0"/>
              <w:autoSpaceDN w:val="0"/>
              <w:adjustRightInd w:val="0"/>
              <w:spacing w:line="276" w:lineRule="auto"/>
              <w:ind w:left="-567"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«Заполнение анкеты»</w:t>
            </w:r>
            <w:r>
              <w:rPr>
                <w:rFonts w:ascii="TextBookC" w:eastAsiaTheme="minorHAnsi" w:hAnsi="TextBookC" w:cs="TextBookC"/>
                <w:sz w:val="19"/>
                <w:szCs w:val="19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Mein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Schultag</w:t>
            </w:r>
            <w:proofErr w:type="spellEnd"/>
          </w:p>
        </w:tc>
      </w:tr>
      <w:tr w:rsidR="005A6BF1" w:rsidTr="005A6BF1"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BF1" w:rsidRDefault="005A6BF1" w:rsidP="005A6BF1">
            <w:pPr>
              <w:autoSpaceDE w:val="0"/>
              <w:autoSpaceDN w:val="0"/>
              <w:adjustRightInd w:val="0"/>
              <w:spacing w:line="276" w:lineRule="auto"/>
              <w:ind w:left="-567"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</w:t>
            </w:r>
            <w:r>
              <w:rPr>
                <w:rFonts w:eastAsiaTheme="minorHAnsi"/>
                <w:lang w:val="en-US" w:eastAsia="en-US"/>
              </w:rPr>
              <w:t>H</w:t>
            </w:r>
            <w:proofErr w:type="spellStart"/>
            <w:r>
              <w:rPr>
                <w:rFonts w:eastAsiaTheme="minorHAnsi"/>
                <w:lang w:eastAsia="en-US"/>
              </w:rPr>
              <w:t>obbys</w:t>
            </w:r>
            <w:proofErr w:type="spellEnd"/>
            <w:r>
              <w:rPr>
                <w:rFonts w:eastAsiaTheme="minorHAnsi"/>
                <w:lang w:eastAsia="en-US"/>
              </w:rPr>
              <w:t>/Хобби»</w:t>
            </w:r>
          </w:p>
        </w:tc>
      </w:tr>
      <w:tr w:rsidR="005A6BF1" w:rsidTr="005A6BF1"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BF1" w:rsidRDefault="005A6BF1" w:rsidP="005A6BF1">
            <w:pPr>
              <w:autoSpaceDE w:val="0"/>
              <w:autoSpaceDN w:val="0"/>
              <w:adjustRightInd w:val="0"/>
              <w:spacing w:line="276" w:lineRule="auto"/>
              <w:ind w:left="-567"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</w:t>
            </w:r>
            <w:proofErr w:type="spellStart"/>
            <w:r>
              <w:rPr>
                <w:rFonts w:eastAsiaTheme="minorHAnsi"/>
                <w:lang w:eastAsia="en-US"/>
              </w:rPr>
              <w:t>Meine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Familie</w:t>
            </w:r>
            <w:proofErr w:type="spellEnd"/>
            <w:r>
              <w:rPr>
                <w:rFonts w:eastAsiaTheme="minorHAnsi"/>
                <w:lang w:eastAsia="en-US"/>
              </w:rPr>
              <w:t>»</w:t>
            </w:r>
          </w:p>
        </w:tc>
      </w:tr>
    </w:tbl>
    <w:p w:rsidR="008B7446" w:rsidRDefault="008B7446" w:rsidP="005A6BF1">
      <w:pPr>
        <w:pStyle w:val="a3"/>
        <w:jc w:val="center"/>
        <w:rPr>
          <w:b/>
        </w:rPr>
      </w:pPr>
    </w:p>
    <w:p w:rsidR="00487082" w:rsidRDefault="00487082" w:rsidP="005A6BF1">
      <w:pPr>
        <w:pStyle w:val="a3"/>
        <w:jc w:val="center"/>
        <w:rPr>
          <w:b/>
        </w:rPr>
      </w:pPr>
    </w:p>
    <w:p w:rsidR="00487082" w:rsidRDefault="00487082" w:rsidP="005A6BF1">
      <w:pPr>
        <w:pStyle w:val="a3"/>
        <w:jc w:val="center"/>
        <w:rPr>
          <w:b/>
        </w:rPr>
      </w:pPr>
    </w:p>
    <w:p w:rsidR="00487082" w:rsidRDefault="00487082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226959" w:rsidRDefault="00226959" w:rsidP="005A6BF1">
      <w:pPr>
        <w:pStyle w:val="a3"/>
        <w:jc w:val="center"/>
        <w:rPr>
          <w:b/>
        </w:rPr>
      </w:pPr>
    </w:p>
    <w:p w:rsidR="00851497" w:rsidRDefault="00851497" w:rsidP="00607F4E">
      <w:pPr>
        <w:pStyle w:val="a3"/>
        <w:rPr>
          <w:b/>
        </w:rPr>
        <w:sectPr w:rsidR="00851497" w:rsidSect="00863FD8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1A4FCC" w:rsidRDefault="001A4FCC" w:rsidP="00607F4E"/>
    <w:sectPr w:rsidR="001A4FCC" w:rsidSect="008514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ext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2572A"/>
    <w:multiLevelType w:val="hybridMultilevel"/>
    <w:tmpl w:val="B6A6970E"/>
    <w:lvl w:ilvl="0" w:tplc="C5B43EE8">
      <w:start w:val="1"/>
      <w:numFmt w:val="bullet"/>
      <w:lvlText w:val="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8842CE"/>
    <w:multiLevelType w:val="hybridMultilevel"/>
    <w:tmpl w:val="2722C114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903DE"/>
    <w:multiLevelType w:val="hybridMultilevel"/>
    <w:tmpl w:val="3ED00ECA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F1A99"/>
    <w:multiLevelType w:val="hybridMultilevel"/>
    <w:tmpl w:val="382EC3E4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866D2"/>
    <w:multiLevelType w:val="hybridMultilevel"/>
    <w:tmpl w:val="979E226C"/>
    <w:lvl w:ilvl="0" w:tplc="E766B3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3AF47DA"/>
    <w:multiLevelType w:val="hybridMultilevel"/>
    <w:tmpl w:val="7158B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34338"/>
    <w:multiLevelType w:val="hybridMultilevel"/>
    <w:tmpl w:val="A0E645A6"/>
    <w:lvl w:ilvl="0" w:tplc="83E2E27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E24E4D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B5767"/>
    <w:multiLevelType w:val="hybridMultilevel"/>
    <w:tmpl w:val="BBC61B00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664C9"/>
    <w:multiLevelType w:val="hybridMultilevel"/>
    <w:tmpl w:val="B344D9DA"/>
    <w:lvl w:ilvl="0" w:tplc="AEA47040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DA74014"/>
    <w:multiLevelType w:val="hybridMultilevel"/>
    <w:tmpl w:val="212C1320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81BB5"/>
    <w:multiLevelType w:val="hybridMultilevel"/>
    <w:tmpl w:val="2F36A7CA"/>
    <w:lvl w:ilvl="0" w:tplc="E766B3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3E0060A"/>
    <w:multiLevelType w:val="hybridMultilevel"/>
    <w:tmpl w:val="C80ADE8E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D44CF12A">
      <w:start w:val="1"/>
      <w:numFmt w:val="bullet"/>
      <w:lvlText w:val=""/>
      <w:lvlJc w:val="left"/>
      <w:pPr>
        <w:tabs>
          <w:tab w:val="num" w:pos="1533"/>
        </w:tabs>
        <w:ind w:left="1477" w:hanging="39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11B12"/>
    <w:multiLevelType w:val="hybridMultilevel"/>
    <w:tmpl w:val="37A62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C4F58"/>
    <w:multiLevelType w:val="hybridMultilevel"/>
    <w:tmpl w:val="730C238E"/>
    <w:lvl w:ilvl="0" w:tplc="A844B24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73638"/>
    <w:multiLevelType w:val="hybridMultilevel"/>
    <w:tmpl w:val="AC20D9F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7178C"/>
    <w:multiLevelType w:val="hybridMultilevel"/>
    <w:tmpl w:val="3AB818BA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F47E367E">
      <w:start w:val="1"/>
      <w:numFmt w:val="bullet"/>
      <w:lvlText w:val=""/>
      <w:lvlJc w:val="left"/>
      <w:pPr>
        <w:tabs>
          <w:tab w:val="num" w:pos="970"/>
        </w:tabs>
        <w:ind w:left="1137" w:hanging="17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6" w15:restartNumberingAfterBreak="0">
    <w:nsid w:val="35B11098"/>
    <w:multiLevelType w:val="hybridMultilevel"/>
    <w:tmpl w:val="B4A00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A43D7"/>
    <w:multiLevelType w:val="hybridMultilevel"/>
    <w:tmpl w:val="1892DA3C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62816"/>
    <w:multiLevelType w:val="hybridMultilevel"/>
    <w:tmpl w:val="309A0BB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6586D12"/>
    <w:multiLevelType w:val="hybridMultilevel"/>
    <w:tmpl w:val="C41A9FF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E30180"/>
    <w:multiLevelType w:val="hybridMultilevel"/>
    <w:tmpl w:val="7A92D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67D24"/>
    <w:multiLevelType w:val="hybridMultilevel"/>
    <w:tmpl w:val="2E18D75E"/>
    <w:lvl w:ilvl="0" w:tplc="18FCBCA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D5FA3"/>
    <w:multiLevelType w:val="hybridMultilevel"/>
    <w:tmpl w:val="D604EE88"/>
    <w:lvl w:ilvl="0" w:tplc="638C6338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85D16"/>
    <w:multiLevelType w:val="hybridMultilevel"/>
    <w:tmpl w:val="B232B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65C5C"/>
    <w:multiLevelType w:val="hybridMultilevel"/>
    <w:tmpl w:val="63089ABC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2C1A2D"/>
    <w:multiLevelType w:val="hybridMultilevel"/>
    <w:tmpl w:val="C69A9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B3EC4"/>
    <w:multiLevelType w:val="hybridMultilevel"/>
    <w:tmpl w:val="2E664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4"/>
  </w:num>
  <w:num w:numId="4">
    <w:abstractNumId w:val="19"/>
  </w:num>
  <w:num w:numId="5">
    <w:abstractNumId w:val="22"/>
  </w:num>
  <w:num w:numId="6">
    <w:abstractNumId w:val="15"/>
  </w:num>
  <w:num w:numId="7">
    <w:abstractNumId w:val="2"/>
  </w:num>
  <w:num w:numId="8">
    <w:abstractNumId w:val="11"/>
  </w:num>
  <w:num w:numId="9">
    <w:abstractNumId w:val="9"/>
  </w:num>
  <w:num w:numId="10">
    <w:abstractNumId w:val="17"/>
  </w:num>
  <w:num w:numId="11">
    <w:abstractNumId w:val="1"/>
  </w:num>
  <w:num w:numId="12">
    <w:abstractNumId w:val="3"/>
  </w:num>
  <w:num w:numId="13">
    <w:abstractNumId w:val="7"/>
  </w:num>
  <w:num w:numId="14">
    <w:abstractNumId w:val="0"/>
  </w:num>
  <w:num w:numId="15">
    <w:abstractNumId w:val="24"/>
  </w:num>
  <w:num w:numId="16">
    <w:abstractNumId w:val="25"/>
  </w:num>
  <w:num w:numId="17">
    <w:abstractNumId w:val="12"/>
  </w:num>
  <w:num w:numId="18">
    <w:abstractNumId w:val="16"/>
  </w:num>
  <w:num w:numId="19">
    <w:abstractNumId w:val="6"/>
  </w:num>
  <w:num w:numId="20">
    <w:abstractNumId w:val="20"/>
  </w:num>
  <w:num w:numId="21">
    <w:abstractNumId w:val="5"/>
  </w:num>
  <w:num w:numId="22">
    <w:abstractNumId w:val="26"/>
  </w:num>
  <w:num w:numId="23">
    <w:abstractNumId w:val="23"/>
  </w:num>
  <w:num w:numId="24">
    <w:abstractNumId w:val="4"/>
  </w:num>
  <w:num w:numId="25">
    <w:abstractNumId w:val="13"/>
  </w:num>
  <w:num w:numId="26">
    <w:abstractNumId w:val="18"/>
  </w:num>
  <w:num w:numId="27">
    <w:abstractNumId w:val="2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CC0"/>
    <w:rsid w:val="00066153"/>
    <w:rsid w:val="000F4FA3"/>
    <w:rsid w:val="001A4FCC"/>
    <w:rsid w:val="001A5CC0"/>
    <w:rsid w:val="001B6C06"/>
    <w:rsid w:val="00226959"/>
    <w:rsid w:val="002D5C06"/>
    <w:rsid w:val="003843A8"/>
    <w:rsid w:val="00487082"/>
    <w:rsid w:val="004C342F"/>
    <w:rsid w:val="004E6F3B"/>
    <w:rsid w:val="00575092"/>
    <w:rsid w:val="005A6BF1"/>
    <w:rsid w:val="00607F4E"/>
    <w:rsid w:val="00614D83"/>
    <w:rsid w:val="006229D5"/>
    <w:rsid w:val="00740CC0"/>
    <w:rsid w:val="00766741"/>
    <w:rsid w:val="00851497"/>
    <w:rsid w:val="00863FD8"/>
    <w:rsid w:val="008B7446"/>
    <w:rsid w:val="008F398D"/>
    <w:rsid w:val="00904A5C"/>
    <w:rsid w:val="0095379F"/>
    <w:rsid w:val="00B6173B"/>
    <w:rsid w:val="00BB061D"/>
    <w:rsid w:val="00C74B1D"/>
    <w:rsid w:val="00D63652"/>
    <w:rsid w:val="00F7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562B8-CDA7-4C8E-9E43-F8AECC091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695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26959"/>
    <w:pPr>
      <w:keepNext/>
      <w:jc w:val="center"/>
      <w:outlineLvl w:val="1"/>
    </w:pPr>
    <w:rPr>
      <w:rFonts w:cs="Tahoma"/>
      <w:b/>
      <w:bCs/>
      <w:i/>
      <w:iCs/>
      <w:sz w:val="28"/>
      <w:szCs w:val="20"/>
    </w:rPr>
  </w:style>
  <w:style w:type="paragraph" w:styleId="3">
    <w:name w:val="heading 3"/>
    <w:basedOn w:val="a"/>
    <w:next w:val="a"/>
    <w:link w:val="30"/>
    <w:qFormat/>
    <w:rsid w:val="00226959"/>
    <w:pPr>
      <w:keepNext/>
      <w:jc w:val="center"/>
      <w:outlineLvl w:val="2"/>
    </w:pPr>
    <w:rPr>
      <w:rFonts w:cs="Tahoma"/>
      <w:b/>
      <w:bCs/>
      <w:sz w:val="36"/>
      <w:szCs w:val="20"/>
    </w:rPr>
  </w:style>
  <w:style w:type="paragraph" w:styleId="4">
    <w:name w:val="heading 4"/>
    <w:basedOn w:val="a"/>
    <w:next w:val="a"/>
    <w:link w:val="40"/>
    <w:unhideWhenUsed/>
    <w:qFormat/>
    <w:rsid w:val="00226959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5">
    <w:name w:val="heading 5"/>
    <w:basedOn w:val="a"/>
    <w:next w:val="a"/>
    <w:link w:val="50"/>
    <w:unhideWhenUsed/>
    <w:qFormat/>
    <w:rsid w:val="0022695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6959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+"/>
    <w:basedOn w:val="a"/>
    <w:rsid w:val="00863FD8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3">
    <w:name w:val="No Spacing"/>
    <w:uiPriority w:val="1"/>
    <w:qFormat/>
    <w:rsid w:val="00863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6BF1"/>
    <w:rPr>
      <w:color w:val="0563C1" w:themeColor="hyperlink"/>
      <w:u w:val="single"/>
    </w:rPr>
  </w:style>
  <w:style w:type="table" w:styleId="a5">
    <w:name w:val="Table Grid"/>
    <w:basedOn w:val="a1"/>
    <w:rsid w:val="005A6BF1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48708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2695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26959"/>
    <w:rPr>
      <w:rFonts w:ascii="Times New Roman" w:eastAsia="Times New Roman" w:hAnsi="Times New Roman" w:cs="Tahoma"/>
      <w:b/>
      <w:bCs/>
      <w:i/>
      <w:iC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26959"/>
    <w:rPr>
      <w:rFonts w:ascii="Times New Roman" w:eastAsia="Times New Roman" w:hAnsi="Times New Roman" w:cs="Tahoma"/>
      <w:b/>
      <w:bCs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26959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0"/>
    <w:link w:val="5"/>
    <w:rsid w:val="00226959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269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6959"/>
    <w:rPr>
      <w:rFonts w:ascii="Tahoma" w:eastAsiaTheme="minorEastAsi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695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226959"/>
    <w:rPr>
      <w:rFonts w:cs="Tahoma"/>
      <w:szCs w:val="20"/>
    </w:rPr>
  </w:style>
  <w:style w:type="character" w:customStyle="1" w:styleId="aa">
    <w:name w:val="Основной текст Знак"/>
    <w:basedOn w:val="a0"/>
    <w:link w:val="a9"/>
    <w:rsid w:val="00226959"/>
    <w:rPr>
      <w:rFonts w:ascii="Times New Roman" w:eastAsia="Times New Roman" w:hAnsi="Times New Roman" w:cs="Tahoma"/>
      <w:sz w:val="24"/>
      <w:szCs w:val="20"/>
      <w:lang w:eastAsia="ru-RU"/>
    </w:rPr>
  </w:style>
  <w:style w:type="paragraph" w:styleId="21">
    <w:name w:val="Body Text 2"/>
    <w:basedOn w:val="a"/>
    <w:link w:val="22"/>
    <w:rsid w:val="00226959"/>
    <w:rPr>
      <w:rFonts w:cs="Tahoma"/>
      <w:i/>
      <w:iCs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226959"/>
    <w:rPr>
      <w:rFonts w:ascii="Times New Roman" w:eastAsia="Times New Roman" w:hAnsi="Times New Roman" w:cs="Tahoma"/>
      <w:i/>
      <w:iCs/>
      <w:sz w:val="24"/>
      <w:szCs w:val="20"/>
      <w:lang w:val="en-US" w:eastAsia="ru-RU"/>
    </w:rPr>
  </w:style>
  <w:style w:type="paragraph" w:styleId="32">
    <w:name w:val="Body Text 3"/>
    <w:basedOn w:val="a"/>
    <w:link w:val="33"/>
    <w:rsid w:val="00226959"/>
    <w:rPr>
      <w:rFonts w:cs="Tahoma"/>
      <w:b/>
      <w:bCs/>
      <w:i/>
      <w:iCs/>
      <w:szCs w:val="20"/>
      <w:lang w:val="en-US"/>
    </w:rPr>
  </w:style>
  <w:style w:type="character" w:customStyle="1" w:styleId="33">
    <w:name w:val="Основной текст 3 Знак"/>
    <w:basedOn w:val="a0"/>
    <w:link w:val="32"/>
    <w:rsid w:val="00226959"/>
    <w:rPr>
      <w:rFonts w:ascii="Times New Roman" w:eastAsia="Times New Roman" w:hAnsi="Times New Roman" w:cs="Tahoma"/>
      <w:b/>
      <w:bCs/>
      <w:i/>
      <w:iCs/>
      <w:sz w:val="24"/>
      <w:szCs w:val="20"/>
      <w:lang w:val="en-US" w:eastAsia="ru-RU"/>
    </w:rPr>
  </w:style>
  <w:style w:type="paragraph" w:styleId="ab">
    <w:name w:val="Body Text Indent"/>
    <w:basedOn w:val="a"/>
    <w:link w:val="ac"/>
    <w:uiPriority w:val="99"/>
    <w:unhideWhenUsed/>
    <w:rsid w:val="0022695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Основной текст с отступом Знак"/>
    <w:basedOn w:val="a0"/>
    <w:link w:val="ab"/>
    <w:uiPriority w:val="99"/>
    <w:rsid w:val="00226959"/>
    <w:rPr>
      <w:rFonts w:eastAsiaTheme="minorEastAsia"/>
      <w:lang w:eastAsia="ru-RU"/>
    </w:rPr>
  </w:style>
  <w:style w:type="paragraph" w:customStyle="1" w:styleId="210">
    <w:name w:val="Основной текст 21"/>
    <w:basedOn w:val="a"/>
    <w:rsid w:val="00226959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11">
    <w:name w:val="Обычный1"/>
    <w:rsid w:val="002269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semiHidden/>
    <w:rsid w:val="00226959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semiHidden/>
    <w:rsid w:val="00226959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Основной текст_"/>
    <w:basedOn w:val="a0"/>
    <w:link w:val="34"/>
    <w:locked/>
    <w:rsid w:val="00226959"/>
    <w:rPr>
      <w:rFonts w:ascii="Trebuchet MS" w:hAnsi="Trebuchet MS"/>
      <w:sz w:val="21"/>
      <w:szCs w:val="21"/>
      <w:shd w:val="clear" w:color="auto" w:fill="FFFFFF"/>
    </w:rPr>
  </w:style>
  <w:style w:type="paragraph" w:customStyle="1" w:styleId="34">
    <w:name w:val="Основной текст3"/>
    <w:basedOn w:val="a"/>
    <w:link w:val="af"/>
    <w:rsid w:val="00226959"/>
    <w:pPr>
      <w:shd w:val="clear" w:color="auto" w:fill="FFFFFF"/>
      <w:spacing w:line="212" w:lineRule="exact"/>
      <w:jc w:val="both"/>
    </w:pPr>
    <w:rPr>
      <w:rFonts w:ascii="Trebuchet MS" w:eastAsiaTheme="minorHAnsi" w:hAnsi="Trebuchet MS" w:cstheme="minorBidi"/>
      <w:sz w:val="21"/>
      <w:szCs w:val="21"/>
      <w:lang w:eastAsia="en-US"/>
    </w:rPr>
  </w:style>
  <w:style w:type="paragraph" w:customStyle="1" w:styleId="Default">
    <w:name w:val="Default"/>
    <w:rsid w:val="002269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7">
    <w:name w:val="Основной текст (7)_"/>
    <w:basedOn w:val="a0"/>
    <w:link w:val="70"/>
    <w:locked/>
    <w:rsid w:val="00226959"/>
    <w:rPr>
      <w:rFonts w:ascii="Trebuchet MS" w:hAnsi="Trebuchet MS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26959"/>
    <w:pPr>
      <w:shd w:val="clear" w:color="auto" w:fill="FFFFFF"/>
      <w:spacing w:line="216" w:lineRule="exact"/>
      <w:jc w:val="both"/>
    </w:pPr>
    <w:rPr>
      <w:rFonts w:ascii="Trebuchet MS" w:eastAsiaTheme="minorHAnsi" w:hAnsi="Trebuchet MS" w:cstheme="minorBidi"/>
      <w:sz w:val="21"/>
      <w:szCs w:val="21"/>
      <w:lang w:eastAsia="en-US"/>
    </w:rPr>
  </w:style>
  <w:style w:type="character" w:customStyle="1" w:styleId="Zag11">
    <w:name w:val="Zag_11"/>
    <w:rsid w:val="00226959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2695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0">
    <w:name w:val="Новый"/>
    <w:basedOn w:val="a"/>
    <w:rsid w:val="00226959"/>
    <w:pPr>
      <w:spacing w:line="360" w:lineRule="auto"/>
      <w:ind w:firstLine="454"/>
      <w:jc w:val="both"/>
    </w:pPr>
    <w:rPr>
      <w:rFonts w:eastAsia="Calibri"/>
      <w:sz w:val="28"/>
      <w:szCs w:val="28"/>
    </w:rPr>
  </w:style>
  <w:style w:type="paragraph" w:styleId="af1">
    <w:name w:val="footer"/>
    <w:basedOn w:val="a"/>
    <w:link w:val="af2"/>
    <w:rsid w:val="0022695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2269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226959"/>
  </w:style>
  <w:style w:type="paragraph" w:customStyle="1" w:styleId="af4">
    <w:name w:val="Стиль"/>
    <w:rsid w:val="002269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semiHidden/>
    <w:unhideWhenUsed/>
    <w:rsid w:val="0022695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Верхний колонтитул Знак"/>
    <w:basedOn w:val="a0"/>
    <w:link w:val="af5"/>
    <w:uiPriority w:val="99"/>
    <w:semiHidden/>
    <w:rsid w:val="00226959"/>
    <w:rPr>
      <w:rFonts w:eastAsiaTheme="minorEastAsia"/>
      <w:lang w:eastAsia="ru-RU"/>
    </w:rPr>
  </w:style>
  <w:style w:type="character" w:customStyle="1" w:styleId="25">
    <w:name w:val="Основной текст (25) + Полужирный"/>
    <w:basedOn w:val="a0"/>
    <w:rsid w:val="00226959"/>
  </w:style>
  <w:style w:type="character" w:customStyle="1" w:styleId="278pt">
    <w:name w:val="Основной текст (27) + 8 pt"/>
    <w:basedOn w:val="a0"/>
    <w:rsid w:val="00226959"/>
  </w:style>
  <w:style w:type="character" w:customStyle="1" w:styleId="257pt">
    <w:name w:val="Основной текст (25) + 7 pt"/>
    <w:basedOn w:val="a0"/>
    <w:rsid w:val="00226959"/>
  </w:style>
  <w:style w:type="paragraph" w:customStyle="1" w:styleId="251">
    <w:name w:val="Основной текст (25)1"/>
    <w:basedOn w:val="a"/>
    <w:rsid w:val="00226959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271">
    <w:name w:val="Основной текст (27)1"/>
    <w:basedOn w:val="a"/>
    <w:rsid w:val="00226959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288pt">
    <w:name w:val="Основной текст (28) + 8 pt"/>
    <w:basedOn w:val="a0"/>
    <w:rsid w:val="00226959"/>
  </w:style>
  <w:style w:type="character" w:customStyle="1" w:styleId="77pt">
    <w:name w:val="Основной текст (7) + 7 pt"/>
    <w:rsid w:val="00226959"/>
  </w:style>
  <w:style w:type="paragraph" w:customStyle="1" w:styleId="71">
    <w:name w:val="Основной текст (7)1"/>
    <w:basedOn w:val="a"/>
    <w:rsid w:val="00226959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281">
    <w:name w:val="Основной текст (28)1"/>
    <w:basedOn w:val="a"/>
    <w:rsid w:val="00226959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77pt11">
    <w:name w:val="Основной текст (7) + 7 pt11"/>
    <w:rsid w:val="00226959"/>
  </w:style>
  <w:style w:type="character" w:customStyle="1" w:styleId="257pt8">
    <w:name w:val="Основной текст (25) + 7 pt8"/>
    <w:basedOn w:val="a0"/>
    <w:rsid w:val="00226959"/>
  </w:style>
  <w:style w:type="character" w:customStyle="1" w:styleId="af7">
    <w:name w:val="Гипертекстовая ссылка"/>
    <w:basedOn w:val="a0"/>
    <w:rsid w:val="00226959"/>
    <w:rPr>
      <w:color w:val="008000"/>
    </w:rPr>
  </w:style>
  <w:style w:type="numbering" w:customStyle="1" w:styleId="12">
    <w:name w:val="Нет списка1"/>
    <w:next w:val="a2"/>
    <w:uiPriority w:val="99"/>
    <w:semiHidden/>
    <w:unhideWhenUsed/>
    <w:rsid w:val="00226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utschland.d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ethe.de/de/index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ezi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grammatiktraining.de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w.com/de/deutsch-lernen/deutsch-unterrichten/s-22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2018-10-01T16:23:00Z</dcterms:created>
  <dcterms:modified xsi:type="dcterms:W3CDTF">2018-10-18T16:42:00Z</dcterms:modified>
</cp:coreProperties>
</file>