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91" w:rsidRPr="00925B91" w:rsidRDefault="00925B91" w:rsidP="00925B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B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получить услугу в электронном виде</w:t>
      </w:r>
    </w:p>
    <w:p w:rsidR="00925B91" w:rsidRPr="00925B91" w:rsidRDefault="00925B91" w:rsidP="0092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Памятка о порядке получения государственных и муниципальных услуг в электронной форме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Преимущества получения государственных и муниципальных услуг в электронном виде через Единый портал </w:t>
      </w:r>
      <w:proofErr w:type="spell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www.gosuslugi.ru</w:t>
      </w:r>
      <w:proofErr w:type="spell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а) упрощение получения государственной и муниципальной услуги и другой полезной информации;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б) сокращение времени от подачи заявления до выдачи оформленного документа;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в) сокращение количества предоставляемых документов;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г) информирование гражданина на каждом этапе работы по его заявлению;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д</w:t>
      </w:r>
      <w:proofErr w:type="spell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) заявление о предоставлении государственных и муниципальных услуг можно подать </w:t>
      </w:r>
      <w:proofErr w:type="gram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практически</w:t>
      </w:r>
      <w:proofErr w:type="gram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 выходя из дома или не покидая рабочего места.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2. Порядок получения государственных и муниципальных услуг в электронной форме: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А) Регистрация на портале.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Чтобы получать услуги федерального, регионального и муниципального уровня необходимо зарегистрироваться на портале </w:t>
      </w:r>
      <w:hyperlink r:id="rId4" w:history="1">
        <w:r w:rsidRPr="00925B91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http://www.gosuslugi.ru/</w:t>
        </w:r>
      </w:hyperlink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</w:t>
      </w:r>
      <w:proofErr w:type="gram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в</w:t>
      </w:r>
      <w:proofErr w:type="gram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электронном </w:t>
      </w:r>
      <w:proofErr w:type="gram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виде</w:t>
      </w:r>
      <w:proofErr w:type="gram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. С помощью портала можно: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- Получить услугу в электронном виде;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-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- Получить информацию о государственных и муниципальных учреждениях.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Информация, необходимая для успешной регистрации на портале государственных услуг (Список всего необходимого для регистрации на портале государственных услуг):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1. Паспорт гражданина РФ.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2. Страховое свидетельство государственного пенсионного страхования (СНИЛС).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 Свидетельство </w:t>
      </w:r>
      <w:proofErr w:type="gram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Российской Федерации (ИНН).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4. Мобильный телефон, номер которого ранее не использовался при регистрации на портале государственных услуг.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 Адрес электронной почты, который ранее не использовался при регистрации на портале </w:t>
      </w:r>
      <w:proofErr w:type="spell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госуслуг</w:t>
      </w:r>
      <w:proofErr w:type="spell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информирования</w:t>
      </w:r>
      <w:proofErr w:type="gram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ходе движения заказанной Вами услуги.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Процесс регистрации на портале государственных услуг состоит из следующих пунктов: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</w:t>
      </w:r>
      <w:proofErr w:type="gram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Необходимо ввести все данные из пункта выше на сайте портала </w:t>
      </w:r>
      <w:proofErr w:type="spell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гослуслуг</w:t>
      </w:r>
      <w:proofErr w:type="spell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(обязательные поля:</w:t>
      </w:r>
      <w:proofErr w:type="gram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Фамилия, Имя, Дата рождения, Пол, СНИЛС, адрес электронной почты).</w:t>
      </w:r>
      <w:proofErr w:type="gramEnd"/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2. Подтвердить адрес электронной почты и номер мобильного телефона.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3. Дождаться заказного письма с кодом подтверждения и забрать его на почте или воспользоваться другим вариантом и получить код активации в центре продаж и обслуживания клиентов компании ОАО «</w:t>
      </w:r>
      <w:proofErr w:type="spell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Ростелеком</w:t>
      </w:r>
      <w:proofErr w:type="spell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».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 Используя код активации окончательно активировать свой </w:t>
      </w:r>
      <w:proofErr w:type="spell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аккаунт</w:t>
      </w:r>
      <w:proofErr w:type="spell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портале </w:t>
      </w:r>
      <w:proofErr w:type="spell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госуслуг</w:t>
      </w:r>
      <w:proofErr w:type="spell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Процесс регистрации может занять некоторое время, если Вы выбрали вариант с доставкой кода активации через заказное письмо. Так что, если Вам в срочном порядке необходимо заказать услуги на едином портале государственных услуг, лучше лично посетить офис компании ОАО «</w:t>
      </w:r>
      <w:proofErr w:type="spell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Ростелеком</w:t>
      </w:r>
      <w:proofErr w:type="spell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» для оперативного получения кода и завершения регистрации.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Использование электронной подписи на портале государственных услуг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</w:t>
      </w:r>
      <w:proofErr w:type="gram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дств дл</w:t>
      </w:r>
      <w:proofErr w:type="gram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Минкомсвязи</w:t>
      </w:r>
      <w:proofErr w:type="spell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ЭП и применяются сертифицированные в системе сертификации ФСБ России средства криптографической защиты информации, такие как «</w:t>
      </w:r>
      <w:proofErr w:type="spell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Aladdin</w:t>
      </w:r>
      <w:proofErr w:type="spell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e-Token</w:t>
      </w:r>
      <w:proofErr w:type="spell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ГОСТ» и «</w:t>
      </w:r>
      <w:proofErr w:type="spell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КриптоПро</w:t>
      </w:r>
      <w:proofErr w:type="spell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Б) Выбор услуги из списка электронных услуг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Для удобства поиска можно воспользоваться следующими классификаторами: тематическим, по категориям пользователей, по ведомствам.</w:t>
      </w:r>
      <w:proofErr w:type="gramEnd"/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Кроме того организован поиск услуг, организаций, документов и форм по ключевым словам.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Verdana" w:eastAsia="Times New Roman" w:hAnsi="Verdana" w:cs="Times New Roman"/>
          <w:sz w:val="18"/>
          <w:szCs w:val="18"/>
          <w:lang w:eastAsia="ru-RU"/>
        </w:rPr>
        <w:t>Ссылка руководства по регистрации пользователей:         </w:t>
      </w:r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25B91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http://admshel.ru/Docs/FromNews/instrukcija.pdf</w:t>
        </w:r>
      </w:hyperlink>
    </w:p>
    <w:p w:rsidR="00925B91" w:rsidRPr="00925B91" w:rsidRDefault="00925B91" w:rsidP="00925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01C" w:rsidRDefault="0038301C"/>
    <w:sectPr w:rsidR="0038301C" w:rsidSect="0038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B91"/>
    <w:rsid w:val="0038301C"/>
    <w:rsid w:val="00925B91"/>
    <w:rsid w:val="00C3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C"/>
  </w:style>
  <w:style w:type="paragraph" w:styleId="3">
    <w:name w:val="heading 3"/>
    <w:basedOn w:val="a"/>
    <w:link w:val="30"/>
    <w:uiPriority w:val="9"/>
    <w:qFormat/>
    <w:rsid w:val="00925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B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hel.ru/Docs/FromNews/instrukcija.pdf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5440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2016-08-02T13:45:00Z</dcterms:created>
  <dcterms:modified xsi:type="dcterms:W3CDTF">2016-08-02T13:45:00Z</dcterms:modified>
</cp:coreProperties>
</file>