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5" w:rsidRDefault="00D04EB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5534025" cy="7620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EB5" w:rsidRDefault="00D04EB5"/>
    <w:p w:rsidR="001A2C14" w:rsidRDefault="001A2C14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Default="00D04EB5"/>
    <w:p w:rsidR="00D04EB5" w:rsidRPr="00B876F6" w:rsidRDefault="00D04EB5" w:rsidP="00D04EB5">
      <w:pPr>
        <w:ind w:firstLine="567"/>
        <w:rPr>
          <w:b/>
          <w:sz w:val="24"/>
        </w:rPr>
      </w:pPr>
      <w:r w:rsidRPr="00B876F6">
        <w:rPr>
          <w:sz w:val="24"/>
        </w:rPr>
        <w:lastRenderedPageBreak/>
        <w:t>Рабочая программа по алгебре для 10 класса составлена в соответствии с требованиями федерального государственного образовательного стандарта и обеспечена УМК для 10-11 классов авторов</w:t>
      </w:r>
      <w:r w:rsidRPr="00B876F6">
        <w:rPr>
          <w:bCs/>
          <w:sz w:val="24"/>
        </w:rPr>
        <w:t xml:space="preserve"> И. И. Зубаревой, А. Г. Мордкович. </w:t>
      </w:r>
      <w:r w:rsidRPr="00B876F6">
        <w:rPr>
          <w:sz w:val="24"/>
        </w:rPr>
        <w:t xml:space="preserve">Программы. Математика. 5-6 классы. Алгебра. 7-9 классы. Алгебра и начала математического анализа. 10-11 классы / И. И. Зубарева, А. Г. Мордкович. - М.: Мнемозина, 2011. </w:t>
      </w:r>
    </w:p>
    <w:p w:rsidR="00D04EB5" w:rsidRPr="00B876F6" w:rsidRDefault="00D04EB5" w:rsidP="00D04EB5">
      <w:pPr>
        <w:ind w:firstLine="567"/>
        <w:rPr>
          <w:b/>
          <w:sz w:val="24"/>
        </w:rPr>
      </w:pPr>
      <w:r w:rsidRPr="00B876F6">
        <w:rPr>
          <w:sz w:val="24"/>
        </w:rPr>
        <w:t>Учебник: Алгебра и начала математического анализа 10-11 класса</w:t>
      </w:r>
      <w:proofErr w:type="gramStart"/>
      <w:r w:rsidRPr="00B876F6">
        <w:rPr>
          <w:sz w:val="24"/>
        </w:rPr>
        <w:t>.</w:t>
      </w:r>
      <w:proofErr w:type="gramEnd"/>
      <w:r w:rsidRPr="00B876F6">
        <w:rPr>
          <w:sz w:val="24"/>
        </w:rPr>
        <w:t xml:space="preserve"> / </w:t>
      </w:r>
      <w:proofErr w:type="gramStart"/>
      <w:r w:rsidRPr="00B876F6">
        <w:rPr>
          <w:sz w:val="24"/>
        </w:rPr>
        <w:t>а</w:t>
      </w:r>
      <w:proofErr w:type="gramEnd"/>
      <w:r w:rsidRPr="00B876F6">
        <w:rPr>
          <w:sz w:val="24"/>
        </w:rPr>
        <w:t xml:space="preserve">вт.-сост. А. Г. Мордкович. М.: Мнемозина, 2013, с учетом преемственности с примерными программами общего образования. </w:t>
      </w:r>
    </w:p>
    <w:p w:rsidR="00D04EB5" w:rsidRPr="00B876F6" w:rsidRDefault="00D04EB5" w:rsidP="00D04EB5">
      <w:pPr>
        <w:rPr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478"/>
        <w:gridCol w:w="2480"/>
        <w:gridCol w:w="880"/>
        <w:gridCol w:w="1749"/>
        <w:gridCol w:w="2332"/>
        <w:gridCol w:w="1652"/>
      </w:tblGrid>
      <w:tr w:rsidR="00D04EB5" w:rsidRPr="00B876F6" w:rsidTr="00890C4F">
        <w:tc>
          <w:tcPr>
            <w:tcW w:w="482" w:type="dxa"/>
            <w:vMerge w:val="restart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№</w:t>
            </w:r>
          </w:p>
        </w:tc>
        <w:tc>
          <w:tcPr>
            <w:tcW w:w="2502" w:type="dxa"/>
            <w:vMerge w:val="restart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 xml:space="preserve">Наименование </w:t>
            </w:r>
          </w:p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темы</w:t>
            </w:r>
          </w:p>
        </w:tc>
        <w:tc>
          <w:tcPr>
            <w:tcW w:w="900" w:type="dxa"/>
            <w:vMerge w:val="restart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Всего часов</w:t>
            </w:r>
          </w:p>
        </w:tc>
        <w:tc>
          <w:tcPr>
            <w:tcW w:w="4287" w:type="dxa"/>
            <w:gridSpan w:val="2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 xml:space="preserve">Из них проверочных, </w:t>
            </w:r>
          </w:p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1683" w:type="dxa"/>
            <w:vMerge w:val="restart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Примечание</w:t>
            </w:r>
          </w:p>
        </w:tc>
      </w:tr>
      <w:tr w:rsidR="00D04EB5" w:rsidRPr="00B876F6" w:rsidTr="00890C4F">
        <w:tc>
          <w:tcPr>
            <w:tcW w:w="482" w:type="dxa"/>
            <w:vMerge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проверочных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контрольных</w:t>
            </w:r>
          </w:p>
        </w:tc>
        <w:tc>
          <w:tcPr>
            <w:tcW w:w="1683" w:type="dxa"/>
            <w:vMerge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 xml:space="preserve">Повторение курса </w:t>
            </w:r>
          </w:p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7-9 классов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9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34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12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19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Производная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33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 xml:space="preserve">Обобщающее </w:t>
            </w:r>
          </w:p>
          <w:p w:rsidR="00D04EB5" w:rsidRPr="00B876F6" w:rsidRDefault="00D04EB5" w:rsidP="00890C4F">
            <w:pPr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26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EB5" w:rsidRPr="00B876F6" w:rsidTr="00890C4F">
        <w:tc>
          <w:tcPr>
            <w:tcW w:w="48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136</w:t>
            </w:r>
          </w:p>
        </w:tc>
        <w:tc>
          <w:tcPr>
            <w:tcW w:w="1785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EB5" w:rsidRPr="00B876F6" w:rsidRDefault="00D04EB5" w:rsidP="00D04EB5">
      <w:pPr>
        <w:jc w:val="center"/>
        <w:rPr>
          <w:b/>
          <w:sz w:val="24"/>
        </w:rPr>
      </w:pPr>
    </w:p>
    <w:p w:rsidR="00D04EB5" w:rsidRPr="00B876F6" w:rsidRDefault="00D04EB5" w:rsidP="00D04EB5">
      <w:pPr>
        <w:jc w:val="center"/>
        <w:rPr>
          <w:sz w:val="24"/>
        </w:rPr>
      </w:pPr>
      <w:r w:rsidRPr="00B876F6">
        <w:rPr>
          <w:sz w:val="24"/>
        </w:rPr>
        <w:t>Раздел І. Планируемые образовательные результаты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>В результате освоения курса алгебры 10 класса учащиеся должны овладеть следующими знаниями, умениями и навыками.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>Предметным результатом изучения курса являются следующие умения:</w:t>
      </w:r>
    </w:p>
    <w:p w:rsidR="00D04EB5" w:rsidRPr="00B876F6" w:rsidRDefault="00D04EB5" w:rsidP="00D04EB5">
      <w:pPr>
        <w:rPr>
          <w:sz w:val="24"/>
        </w:rPr>
      </w:pPr>
      <w:r w:rsidRPr="00B876F6">
        <w:rPr>
          <w:sz w:val="24"/>
        </w:rPr>
        <w:t>Предметная область «Арифметика»</w:t>
      </w:r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proofErr w:type="gramStart"/>
      <w:r w:rsidRPr="00B876F6">
        <w:rPr>
          <w:sz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однозначного на двузначное число, деление на однозначное число, десятичной дроби с двумя знаками на однозначное число; сложение и вычитание обыкновенных дробей с однозначными числителями и знаменателями; умножение и деление обыкновенной дроби с однозначным числителем и знаменателем на натуральное число;</w:t>
      </w:r>
      <w:proofErr w:type="gramEnd"/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</w:t>
      </w:r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lastRenderedPageBreak/>
        <w:t>находить значения числовых выражений, содержащих целые числа и десятичные дроби; обыкновенные дроби и смешанные числа;</w:t>
      </w:r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округлять целые и десятичные дроби, выполнять оценку числовых выражений;</w:t>
      </w:r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D04EB5" w:rsidRPr="00B876F6" w:rsidRDefault="00D04EB5" w:rsidP="00D04EB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решать текстовые задачи, включая задачи, связанные с дробями и процентами.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76F6">
        <w:rPr>
          <w:sz w:val="24"/>
        </w:rPr>
        <w:t>для</w:t>
      </w:r>
      <w:proofErr w:type="gramEnd"/>
      <w:r w:rsidRPr="00B876F6">
        <w:rPr>
          <w:sz w:val="24"/>
        </w:rPr>
        <w:t xml:space="preserve">: 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D04EB5" w:rsidRPr="00B876F6" w:rsidRDefault="00D04EB5" w:rsidP="00D04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04EB5" w:rsidRPr="00B876F6" w:rsidRDefault="00D04EB5" w:rsidP="00D04E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04EB5" w:rsidRPr="00B876F6" w:rsidRDefault="00D04EB5" w:rsidP="00D04EB5">
      <w:pPr>
        <w:rPr>
          <w:sz w:val="24"/>
        </w:rPr>
      </w:pPr>
      <w:r w:rsidRPr="00B876F6">
        <w:rPr>
          <w:sz w:val="24"/>
        </w:rPr>
        <w:t>Предметная область «Алгебра»: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переводить условия задачи на математический язык;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использовать методы работы с простейшими математическими моделями;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осуществлять в выражениях и формулах числовые подстановки и выполнять соответствующие вычисления;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изображать числа точками на координатном луче;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определять координаты точки на координатном луче;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D04EB5" w:rsidRPr="00B876F6" w:rsidRDefault="00D04EB5" w:rsidP="00D04EB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решать текстовые задачи алгебраическим методом.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76F6">
        <w:rPr>
          <w:sz w:val="24"/>
        </w:rPr>
        <w:t>для</w:t>
      </w:r>
      <w:proofErr w:type="gramEnd"/>
      <w:r w:rsidRPr="00B876F6">
        <w:rPr>
          <w:sz w:val="24"/>
        </w:rPr>
        <w:t>:</w:t>
      </w:r>
    </w:p>
    <w:p w:rsidR="00D04EB5" w:rsidRPr="00B876F6" w:rsidRDefault="00D04EB5" w:rsidP="00D04EB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</w:rPr>
      </w:pPr>
      <w:r w:rsidRPr="00B876F6">
        <w:rPr>
          <w:sz w:val="24"/>
        </w:rPr>
        <w:t>выполнения расчетов по формулам, составления формул, выражающих зависимости между реальными величинами.</w:t>
      </w:r>
    </w:p>
    <w:p w:rsidR="00D04EB5" w:rsidRPr="00B876F6" w:rsidRDefault="00D04EB5" w:rsidP="00D04EB5">
      <w:pPr>
        <w:rPr>
          <w:sz w:val="24"/>
        </w:rPr>
      </w:pPr>
      <w:r w:rsidRPr="00B876F6">
        <w:rPr>
          <w:sz w:val="24"/>
        </w:rPr>
        <w:t>Предметная область «Геометрия»:</w:t>
      </w:r>
    </w:p>
    <w:p w:rsidR="00D04EB5" w:rsidRPr="00B876F6" w:rsidRDefault="00D04EB5" w:rsidP="00D04EB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пользоваться геометрическим языком для описания предметов окружающего мира;</w:t>
      </w:r>
    </w:p>
    <w:p w:rsidR="00D04EB5" w:rsidRPr="00B876F6" w:rsidRDefault="00D04EB5" w:rsidP="00D04EB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распознавать геометрические фигуры, различать их взаимное расположение;</w:t>
      </w:r>
    </w:p>
    <w:p w:rsidR="00D04EB5" w:rsidRPr="00B876F6" w:rsidRDefault="00D04EB5" w:rsidP="00D04EB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изображать геометрические фигуры, распознавать на чертежах, моделях и в окружающей обстановке основные пространственные тела, изображать их;</w:t>
      </w:r>
    </w:p>
    <w:p w:rsidR="00D04EB5" w:rsidRPr="00B876F6" w:rsidRDefault="00D04EB5" w:rsidP="00D04EB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в простейших случаях строить развертки пространственных тел;</w:t>
      </w:r>
    </w:p>
    <w:p w:rsidR="00D04EB5" w:rsidRPr="00B876F6" w:rsidRDefault="00D04EB5" w:rsidP="00D04EB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вычислять площади, периметры, объемы простейших геометрических фигур (тел) по формулам.</w:t>
      </w:r>
    </w:p>
    <w:p w:rsidR="00D04EB5" w:rsidRPr="00B876F6" w:rsidRDefault="00D04EB5" w:rsidP="00D04EB5">
      <w:pPr>
        <w:rPr>
          <w:b/>
          <w:sz w:val="24"/>
        </w:rPr>
      </w:pPr>
      <w:r w:rsidRPr="00B876F6">
        <w:rPr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76F6">
        <w:rPr>
          <w:sz w:val="24"/>
        </w:rPr>
        <w:t>для</w:t>
      </w:r>
      <w:proofErr w:type="gramEnd"/>
      <w:r w:rsidRPr="00B876F6">
        <w:rPr>
          <w:sz w:val="24"/>
        </w:rPr>
        <w:t>:</w:t>
      </w:r>
    </w:p>
    <w:p w:rsidR="00D04EB5" w:rsidRPr="00B876F6" w:rsidRDefault="00D04EB5" w:rsidP="00D04EB5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D04EB5" w:rsidRPr="00B876F6" w:rsidRDefault="00D04EB5" w:rsidP="00D04EB5">
      <w:pPr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lastRenderedPageBreak/>
        <w:t>построений геометрическими инструментами (линейка, угольник, циркуль, транспортир).</w:t>
      </w:r>
    </w:p>
    <w:p w:rsidR="00D04EB5" w:rsidRPr="00B876F6" w:rsidRDefault="00D04EB5" w:rsidP="00D04EB5">
      <w:pPr>
        <w:rPr>
          <w:sz w:val="24"/>
        </w:rPr>
      </w:pPr>
      <w:r w:rsidRPr="00B876F6">
        <w:rPr>
          <w:sz w:val="24"/>
        </w:rPr>
        <w:t>Предметная область «Вероятность и статистика»:</w:t>
      </w:r>
    </w:p>
    <w:p w:rsidR="00D04EB5" w:rsidRPr="00B876F6" w:rsidRDefault="00D04EB5" w:rsidP="00D04EB5">
      <w:pPr>
        <w:numPr>
          <w:ilvl w:val="0"/>
          <w:numId w:val="7"/>
        </w:numPr>
        <w:spacing w:after="0" w:line="240" w:lineRule="auto"/>
        <w:rPr>
          <w:b/>
          <w:sz w:val="24"/>
        </w:rPr>
      </w:pPr>
      <w:r w:rsidRPr="00B876F6">
        <w:rPr>
          <w:sz w:val="24"/>
        </w:rPr>
        <w:t>иметь представление о достоверном, невозможном и случайном событии;</w:t>
      </w:r>
    </w:p>
    <w:p w:rsidR="00D04EB5" w:rsidRPr="00B876F6" w:rsidRDefault="00D04EB5" w:rsidP="00D04EB5">
      <w:pPr>
        <w:numPr>
          <w:ilvl w:val="0"/>
          <w:numId w:val="7"/>
        </w:numPr>
        <w:spacing w:after="0" w:line="240" w:lineRule="auto"/>
        <w:rPr>
          <w:sz w:val="24"/>
        </w:rPr>
      </w:pPr>
      <w:r w:rsidRPr="00B876F6">
        <w:rPr>
          <w:sz w:val="24"/>
        </w:rPr>
        <w:t>решать простейшие комбинаторные задачи перебором вариантов; методом построения дерева возможных вариантов.</w:t>
      </w:r>
    </w:p>
    <w:p w:rsidR="00D04EB5" w:rsidRPr="00B876F6" w:rsidRDefault="00D04EB5" w:rsidP="00D04EB5">
      <w:pPr>
        <w:ind w:left="360"/>
        <w:jc w:val="center"/>
        <w:rPr>
          <w:sz w:val="24"/>
        </w:rPr>
      </w:pPr>
    </w:p>
    <w:p w:rsidR="00D04EB5" w:rsidRPr="00B876F6" w:rsidRDefault="00D04EB5" w:rsidP="00D04EB5">
      <w:pPr>
        <w:ind w:left="360"/>
        <w:jc w:val="center"/>
        <w:rPr>
          <w:sz w:val="24"/>
        </w:rPr>
      </w:pPr>
      <w:r w:rsidRPr="00B876F6">
        <w:rPr>
          <w:sz w:val="24"/>
        </w:rPr>
        <w:t>Раздел II. Содержание учебного предмета</w:t>
      </w:r>
    </w:p>
    <w:tbl>
      <w:tblPr>
        <w:tblW w:w="10110" w:type="dxa"/>
        <w:tblInd w:w="-646" w:type="dxa"/>
        <w:tblLayout w:type="fixed"/>
        <w:tblLook w:val="0000"/>
      </w:tblPr>
      <w:tblGrid>
        <w:gridCol w:w="1809"/>
        <w:gridCol w:w="567"/>
        <w:gridCol w:w="7025"/>
        <w:gridCol w:w="709"/>
      </w:tblGrid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Кол-во часов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Содержание учебного раздела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 xml:space="preserve">Кол-во </w:t>
            </w:r>
            <w:proofErr w:type="gramStart"/>
            <w:r w:rsidRPr="00B876F6">
              <w:rPr>
                <w:sz w:val="24"/>
              </w:rPr>
              <w:t>контрольных</w:t>
            </w:r>
            <w:proofErr w:type="gramEnd"/>
          </w:p>
        </w:tc>
      </w:tr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Числовые функции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9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rPr>
                <w:b/>
                <w:sz w:val="24"/>
              </w:rPr>
            </w:pPr>
            <w:r w:rsidRPr="00B876F6">
              <w:rPr>
                <w:sz w:val="24"/>
              </w:rPr>
              <w:t>Определение числовой функции, способы её задания, свойства функций. Периодические и обратные функции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1</w:t>
            </w:r>
          </w:p>
        </w:tc>
      </w:tr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Тригонометрические функции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34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rPr>
                <w:b/>
                <w:sz w:val="24"/>
              </w:rPr>
            </w:pPr>
            <w:r w:rsidRPr="00B876F6">
              <w:rPr>
                <w:sz w:val="24"/>
              </w:rPr>
              <w:t>Числовая окружность на координатной плоскости. Синус, косинус, тангенс и котангенс. Тригонометрические функции числового и углового аргумента, их свойства. Сжатие и растяжение графиков тригонометрических функций. Обратные тригонометрические функции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3</w:t>
            </w:r>
          </w:p>
        </w:tc>
      </w:tr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Тригонометрические уравнения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12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shd w:val="clear" w:color="000000" w:fill="FFFFFF"/>
              <w:spacing w:before="10"/>
              <w:ind w:right="19"/>
              <w:rPr>
                <w:b/>
                <w:sz w:val="24"/>
              </w:rPr>
            </w:pPr>
            <w:r w:rsidRPr="00B876F6">
              <w:rPr>
                <w:sz w:val="24"/>
              </w:rPr>
              <w:t>Простейшие тригонометрические уравнения и неравенства, методы их решения: введение новой переменной,  разложение на множители, однородные тригонометрические уравнения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1</w:t>
            </w:r>
          </w:p>
        </w:tc>
      </w:tr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19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shd w:val="clear" w:color="000000" w:fill="FFFFFF"/>
              <w:spacing w:before="10"/>
              <w:rPr>
                <w:b/>
                <w:sz w:val="24"/>
              </w:rPr>
            </w:pPr>
            <w:r w:rsidRPr="00B876F6">
              <w:rPr>
                <w:sz w:val="24"/>
              </w:rPr>
              <w:t>Формулы сложения, приведения, двойного аргумента, понижения степени. Преобразование суммы тригонометрических функций в произведение и наоборот. Методы решения тригонометрических уравнений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2</w:t>
            </w:r>
          </w:p>
        </w:tc>
      </w:tr>
      <w:tr w:rsidR="00D04EB5" w:rsidRPr="00B876F6" w:rsidTr="00890C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Производная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33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pStyle w:val="a5"/>
              <w:ind w:left="0"/>
              <w:rPr>
                <w:sz w:val="24"/>
                <w:szCs w:val="24"/>
              </w:rPr>
            </w:pPr>
            <w:r w:rsidRPr="00B876F6">
              <w:rPr>
                <w:sz w:val="24"/>
                <w:szCs w:val="24"/>
              </w:rPr>
              <w:t xml:space="preserve">Определение числовой последовательности и её предела, вычисление предела. Свойства числовых и сходящихся последовательностей. Сумма бесконечной геометрической прогрессии. Предел функции на бесконечности, в точке. Приращение аргумента, функции. Задачи, приводящие к понятию производной. Определение производной. Формулы дифференцирования. Понятие производной </w:t>
            </w:r>
            <w:r w:rsidRPr="00B876F6">
              <w:rPr>
                <w:sz w:val="24"/>
                <w:szCs w:val="24"/>
                <w:lang w:val="en-US"/>
              </w:rPr>
              <w:t>n</w:t>
            </w:r>
            <w:r w:rsidRPr="00B876F6">
              <w:rPr>
                <w:sz w:val="24"/>
                <w:szCs w:val="24"/>
              </w:rPr>
              <w:t>-го порядка. Дифференцирование сложной, обратной функции</w:t>
            </w:r>
            <w:r w:rsidRPr="00B876F6">
              <w:rPr>
                <w:i/>
                <w:sz w:val="24"/>
                <w:szCs w:val="24"/>
              </w:rPr>
              <w:t>.</w:t>
            </w:r>
            <w:r w:rsidRPr="00B876F6">
              <w:rPr>
                <w:sz w:val="24"/>
                <w:szCs w:val="24"/>
              </w:rPr>
              <w:t xml:space="preserve"> Уравнение касательной к графику функции. Построение графиков функций. Применение производной для отыскания точек экстремума функции на промежутке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EB5" w:rsidRPr="00B876F6" w:rsidRDefault="00D04EB5" w:rsidP="00890C4F">
            <w:pPr>
              <w:jc w:val="center"/>
              <w:rPr>
                <w:b/>
                <w:sz w:val="24"/>
              </w:rPr>
            </w:pPr>
            <w:r w:rsidRPr="00B876F6">
              <w:rPr>
                <w:sz w:val="24"/>
              </w:rPr>
              <w:t>3</w:t>
            </w:r>
          </w:p>
        </w:tc>
      </w:tr>
    </w:tbl>
    <w:p w:rsidR="00D04EB5" w:rsidRPr="00B876F6" w:rsidRDefault="00D04EB5" w:rsidP="00D04EB5">
      <w:pPr>
        <w:spacing w:after="240"/>
        <w:rPr>
          <w:b/>
          <w:sz w:val="24"/>
          <w:shd w:val="clear" w:color="auto" w:fill="FFFFFF"/>
        </w:rPr>
      </w:pPr>
    </w:p>
    <w:p w:rsidR="00D04EB5" w:rsidRPr="00B876F6" w:rsidRDefault="00D04EB5" w:rsidP="00D04EB5">
      <w:pPr>
        <w:spacing w:after="240"/>
        <w:rPr>
          <w:sz w:val="24"/>
        </w:rPr>
      </w:pPr>
      <w:proofErr w:type="gramStart"/>
      <w:r w:rsidRPr="00B876F6">
        <w:rPr>
          <w:sz w:val="24"/>
          <w:shd w:val="clear" w:color="auto" w:fill="FFFFFF"/>
        </w:rPr>
        <w:lastRenderedPageBreak/>
        <w:t xml:space="preserve">При проведении уроков алгебры в школах может быть использована фронтальная, парная, самостоятельная, групповая и индивидуальная форма, проектная деятельность, конспектирование, творческие задания, эксперимент, исследование, работа с иллюстрациями, самопроверка, взаимопроверка, тестирование. </w:t>
      </w:r>
      <w:proofErr w:type="gramEnd"/>
    </w:p>
    <w:p w:rsidR="00D04EB5" w:rsidRDefault="00D04EB5"/>
    <w:sectPr w:rsidR="00D04EB5" w:rsidSect="001A2C14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B" w:rsidRDefault="00D04EB5">
    <w:pPr>
      <w:framePr w:wrap="auto" w:vAnchor="text" w:hAnchor="page" w:x="10592" w:y="1"/>
    </w:pPr>
  </w:p>
  <w:p w:rsidR="00EE26DB" w:rsidRDefault="00D04EB5">
    <w:pPr>
      <w:tabs>
        <w:tab w:val="right" w:pos="9277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B" w:rsidRDefault="00D04EB5">
    <w:pPr>
      <w:tabs>
        <w:tab w:val="right" w:pos="9277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545F"/>
    <w:multiLevelType w:val="multilevel"/>
    <w:tmpl w:val="562D545F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562D5460"/>
    <w:multiLevelType w:val="multilevel"/>
    <w:tmpl w:val="562D5460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62D5467"/>
    <w:multiLevelType w:val="multilevel"/>
    <w:tmpl w:val="562D5467"/>
    <w:name w:val="Нумерованный список 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62D5468"/>
    <w:multiLevelType w:val="multilevel"/>
    <w:tmpl w:val="562D5468"/>
    <w:name w:val="Нумерованный список 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62D5469"/>
    <w:multiLevelType w:val="multilevel"/>
    <w:tmpl w:val="562D5469"/>
    <w:name w:val="Нумерованный список 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62D546D"/>
    <w:multiLevelType w:val="multilevel"/>
    <w:tmpl w:val="562D546D"/>
    <w:name w:val="Нумерованный список 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62D546F"/>
    <w:multiLevelType w:val="multilevel"/>
    <w:tmpl w:val="562D546F"/>
    <w:name w:val="Нумерованный список 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B5"/>
    <w:rsid w:val="001A2C14"/>
    <w:rsid w:val="00910011"/>
    <w:rsid w:val="00D04EB5"/>
    <w:rsid w:val="00E91939"/>
    <w:rsid w:val="00F445B5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EB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99"/>
    <w:rsid w:val="00D04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2018-10-23T07:07:00Z</dcterms:created>
  <dcterms:modified xsi:type="dcterms:W3CDTF">2018-10-23T07:07:00Z</dcterms:modified>
</cp:coreProperties>
</file>