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00A1" w:rsidRDefault="00EC44A4" w:rsidP="004700A1">
      <w:pPr>
        <w:pStyle w:val="a3"/>
        <w:spacing w:after="0" w:afterAutospacing="0"/>
        <w:rPr>
          <w:rFonts w:eastAsiaTheme="minorEastAsia"/>
        </w:rPr>
      </w:pPr>
      <w:r>
        <w:rPr>
          <w:rFonts w:eastAsiaTheme="minorEastAsia"/>
          <w:noProof/>
        </w:rPr>
        <w:drawing>
          <wp:inline distT="0" distB="0" distL="0" distR="0">
            <wp:extent cx="6479540" cy="892753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27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0A1" w:rsidRDefault="004700A1" w:rsidP="004700A1">
      <w:pPr>
        <w:pStyle w:val="a3"/>
        <w:spacing w:after="0" w:afterAutospacing="0"/>
        <w:rPr>
          <w:rFonts w:eastAsiaTheme="minorEastAsia"/>
        </w:rPr>
      </w:pPr>
    </w:p>
    <w:p w:rsidR="004700A1" w:rsidRDefault="004700A1" w:rsidP="004700A1">
      <w:pPr>
        <w:pStyle w:val="a3"/>
        <w:spacing w:after="0" w:afterAutospacing="0"/>
        <w:rPr>
          <w:rFonts w:eastAsiaTheme="minorEastAsia"/>
        </w:rPr>
      </w:pPr>
    </w:p>
    <w:p w:rsidR="004700A1" w:rsidRDefault="004700A1" w:rsidP="004700A1">
      <w:pPr>
        <w:pStyle w:val="a3"/>
        <w:spacing w:after="0" w:afterAutospacing="0"/>
        <w:rPr>
          <w:rFonts w:eastAsiaTheme="minorEastAsia"/>
        </w:rPr>
      </w:pPr>
    </w:p>
    <w:p w:rsidR="004700A1" w:rsidRDefault="004700A1" w:rsidP="004700A1">
      <w:pPr>
        <w:pStyle w:val="a3"/>
        <w:spacing w:after="0" w:afterAutospacing="0"/>
        <w:jc w:val="both"/>
        <w:rPr>
          <w:color w:val="000000"/>
        </w:rPr>
      </w:pPr>
      <w:r>
        <w:rPr>
          <w:rFonts w:eastAsiaTheme="minorEastAsia"/>
        </w:rPr>
        <w:t xml:space="preserve">     </w:t>
      </w:r>
      <w:r w:rsidRPr="006B1DEB">
        <w:t>Программа разработана в соответствии с основными положениями Федерального государственного образовательного стандарта, требованиями Примерной основной   образовательной программы ОУ</w:t>
      </w:r>
      <w:r w:rsidRPr="006B1DEB">
        <w:rPr>
          <w:rFonts w:eastAsia="Calibri"/>
        </w:rPr>
        <w:t xml:space="preserve"> с учетом авторской программы по изобразительному искусству для начальной школы </w:t>
      </w:r>
      <w:r w:rsidRPr="006B1DEB">
        <w:rPr>
          <w:color w:val="000000"/>
        </w:rPr>
        <w:t xml:space="preserve"> под редакцией </w:t>
      </w:r>
      <w:proofErr w:type="spellStart"/>
      <w:r w:rsidRPr="006B1DEB">
        <w:rPr>
          <w:color w:val="000000"/>
        </w:rPr>
        <w:t>Б.М.Неменского</w:t>
      </w:r>
      <w:proofErr w:type="spellEnd"/>
      <w:r w:rsidRPr="006B1DEB">
        <w:rPr>
          <w:color w:val="000000"/>
        </w:rPr>
        <w:t>.</w:t>
      </w:r>
    </w:p>
    <w:p w:rsidR="004700A1" w:rsidRPr="004700A1" w:rsidRDefault="004700A1" w:rsidP="004700A1">
      <w:pPr>
        <w:pStyle w:val="a3"/>
        <w:spacing w:after="0" w:afterAutospacing="0"/>
        <w:jc w:val="both"/>
        <w:rPr>
          <w:color w:val="000000"/>
        </w:rPr>
      </w:pPr>
    </w:p>
    <w:p w:rsidR="004700A1" w:rsidRPr="004700A1" w:rsidRDefault="004700A1" w:rsidP="00CD3ED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B1DEB">
        <w:rPr>
          <w:rFonts w:ascii="Times New Roman" w:eastAsia="Calibri" w:hAnsi="Times New Roman" w:cs="Times New Roman"/>
          <w:b/>
          <w:sz w:val="24"/>
          <w:szCs w:val="24"/>
        </w:rPr>
        <w:t>УЧЕБНО – ТЕМАТИЧЕСКИЙ ПЛАН</w:t>
      </w:r>
    </w:p>
    <w:p w:rsidR="004700A1" w:rsidRPr="006B1DEB" w:rsidRDefault="004700A1" w:rsidP="004700A1">
      <w:pPr>
        <w:widowControl w:val="0"/>
        <w:spacing w:after="0" w:line="240" w:lineRule="auto"/>
        <w:jc w:val="both"/>
        <w:outlineLvl w:val="2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tbl>
      <w:tblPr>
        <w:tblStyle w:val="a4"/>
        <w:tblW w:w="0" w:type="auto"/>
        <w:tblLook w:val="04A0"/>
      </w:tblPr>
      <w:tblGrid>
        <w:gridCol w:w="959"/>
        <w:gridCol w:w="3072"/>
        <w:gridCol w:w="1889"/>
        <w:gridCol w:w="2087"/>
        <w:gridCol w:w="1487"/>
      </w:tblGrid>
      <w:tr w:rsidR="004700A1" w:rsidRPr="006B1DEB" w:rsidTr="003129A8">
        <w:tc>
          <w:tcPr>
            <w:tcW w:w="959" w:type="dxa"/>
          </w:tcPr>
          <w:p w:rsidR="004700A1" w:rsidRPr="006B1DEB" w:rsidRDefault="004700A1" w:rsidP="003129A8">
            <w:pPr>
              <w:widowControl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B1D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№ </w:t>
            </w:r>
          </w:p>
        </w:tc>
        <w:tc>
          <w:tcPr>
            <w:tcW w:w="3072" w:type="dxa"/>
          </w:tcPr>
          <w:p w:rsidR="004700A1" w:rsidRPr="006B1DEB" w:rsidRDefault="004700A1" w:rsidP="003129A8">
            <w:pPr>
              <w:widowControl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B1DEB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Название темы</w:t>
            </w:r>
          </w:p>
        </w:tc>
        <w:tc>
          <w:tcPr>
            <w:tcW w:w="1889" w:type="dxa"/>
          </w:tcPr>
          <w:p w:rsidR="004700A1" w:rsidRPr="006B1DEB" w:rsidRDefault="004700A1" w:rsidP="003129A8">
            <w:pPr>
              <w:widowControl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B1D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Кол-во часов</w:t>
            </w:r>
          </w:p>
        </w:tc>
        <w:tc>
          <w:tcPr>
            <w:tcW w:w="2087" w:type="dxa"/>
          </w:tcPr>
          <w:p w:rsidR="004700A1" w:rsidRPr="006B1DEB" w:rsidRDefault="004700A1" w:rsidP="003129A8">
            <w:pPr>
              <w:widowControl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B1D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Практических</w:t>
            </w:r>
          </w:p>
        </w:tc>
        <w:tc>
          <w:tcPr>
            <w:tcW w:w="1487" w:type="dxa"/>
          </w:tcPr>
          <w:p w:rsidR="004700A1" w:rsidRPr="006B1DEB" w:rsidRDefault="004700A1" w:rsidP="003129A8">
            <w:pPr>
              <w:widowControl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B1D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Примечание</w:t>
            </w:r>
          </w:p>
        </w:tc>
      </w:tr>
      <w:tr w:rsidR="004700A1" w:rsidRPr="006B1DEB" w:rsidTr="003129A8">
        <w:tc>
          <w:tcPr>
            <w:tcW w:w="959" w:type="dxa"/>
          </w:tcPr>
          <w:p w:rsidR="004700A1" w:rsidRPr="006B1DEB" w:rsidRDefault="004700A1" w:rsidP="003129A8">
            <w:pPr>
              <w:widowControl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B1D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072" w:type="dxa"/>
          </w:tcPr>
          <w:p w:rsidR="004700A1" w:rsidRPr="006B1DEB" w:rsidRDefault="004700A1" w:rsidP="003129A8">
            <w:pPr>
              <w:widowControl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B1D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 мире изобразительного искусства</w:t>
            </w:r>
          </w:p>
        </w:tc>
        <w:tc>
          <w:tcPr>
            <w:tcW w:w="1889" w:type="dxa"/>
          </w:tcPr>
          <w:p w:rsidR="004700A1" w:rsidRPr="006B1DEB" w:rsidRDefault="004700A1" w:rsidP="003129A8">
            <w:pPr>
              <w:widowControl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B1D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 ч</w:t>
            </w:r>
          </w:p>
        </w:tc>
        <w:tc>
          <w:tcPr>
            <w:tcW w:w="2087" w:type="dxa"/>
          </w:tcPr>
          <w:p w:rsidR="004700A1" w:rsidRPr="006B1DEB" w:rsidRDefault="004700A1" w:rsidP="003129A8">
            <w:pPr>
              <w:widowControl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87" w:type="dxa"/>
          </w:tcPr>
          <w:p w:rsidR="004700A1" w:rsidRPr="006B1DEB" w:rsidRDefault="004700A1" w:rsidP="003129A8">
            <w:pPr>
              <w:widowControl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700A1" w:rsidRPr="006B1DEB" w:rsidTr="003129A8">
        <w:tc>
          <w:tcPr>
            <w:tcW w:w="959" w:type="dxa"/>
          </w:tcPr>
          <w:p w:rsidR="004700A1" w:rsidRPr="006B1DEB" w:rsidRDefault="004700A1" w:rsidP="003129A8">
            <w:pPr>
              <w:widowControl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B1D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072" w:type="dxa"/>
          </w:tcPr>
          <w:p w:rsidR="004700A1" w:rsidRPr="006B1DEB" w:rsidRDefault="004700A1" w:rsidP="003129A8">
            <w:pPr>
              <w:widowControl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B1D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Древние города нашей земли</w:t>
            </w:r>
          </w:p>
        </w:tc>
        <w:tc>
          <w:tcPr>
            <w:tcW w:w="1889" w:type="dxa"/>
          </w:tcPr>
          <w:p w:rsidR="004700A1" w:rsidRPr="006B1DEB" w:rsidRDefault="004700A1" w:rsidP="003129A8">
            <w:pPr>
              <w:widowControl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B1D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 ч</w:t>
            </w:r>
          </w:p>
        </w:tc>
        <w:tc>
          <w:tcPr>
            <w:tcW w:w="2087" w:type="dxa"/>
          </w:tcPr>
          <w:p w:rsidR="004700A1" w:rsidRPr="006B1DEB" w:rsidRDefault="004700A1" w:rsidP="003129A8">
            <w:pPr>
              <w:widowControl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87" w:type="dxa"/>
          </w:tcPr>
          <w:p w:rsidR="004700A1" w:rsidRPr="006B1DEB" w:rsidRDefault="004700A1" w:rsidP="003129A8">
            <w:pPr>
              <w:widowControl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700A1" w:rsidRPr="006B1DEB" w:rsidTr="003129A8">
        <w:tc>
          <w:tcPr>
            <w:tcW w:w="959" w:type="dxa"/>
          </w:tcPr>
          <w:p w:rsidR="004700A1" w:rsidRPr="006B1DEB" w:rsidRDefault="004700A1" w:rsidP="003129A8">
            <w:pPr>
              <w:widowControl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B1D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072" w:type="dxa"/>
          </w:tcPr>
          <w:p w:rsidR="004700A1" w:rsidRPr="006B1DEB" w:rsidRDefault="004700A1" w:rsidP="003129A8">
            <w:pPr>
              <w:widowControl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B1D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Каждый народ художник</w:t>
            </w:r>
          </w:p>
        </w:tc>
        <w:tc>
          <w:tcPr>
            <w:tcW w:w="1889" w:type="dxa"/>
          </w:tcPr>
          <w:p w:rsidR="004700A1" w:rsidRPr="006B1DEB" w:rsidRDefault="004700A1" w:rsidP="003129A8">
            <w:pPr>
              <w:widowControl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B1D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 ч</w:t>
            </w:r>
          </w:p>
        </w:tc>
        <w:tc>
          <w:tcPr>
            <w:tcW w:w="2087" w:type="dxa"/>
          </w:tcPr>
          <w:p w:rsidR="004700A1" w:rsidRPr="006B1DEB" w:rsidRDefault="004700A1" w:rsidP="003129A8">
            <w:pPr>
              <w:widowControl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87" w:type="dxa"/>
          </w:tcPr>
          <w:p w:rsidR="004700A1" w:rsidRPr="006B1DEB" w:rsidRDefault="004700A1" w:rsidP="003129A8">
            <w:pPr>
              <w:widowControl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700A1" w:rsidRPr="006B1DEB" w:rsidTr="003129A8">
        <w:tc>
          <w:tcPr>
            <w:tcW w:w="959" w:type="dxa"/>
          </w:tcPr>
          <w:p w:rsidR="004700A1" w:rsidRPr="006B1DEB" w:rsidRDefault="004700A1" w:rsidP="003129A8">
            <w:pPr>
              <w:widowControl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B1D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072" w:type="dxa"/>
          </w:tcPr>
          <w:p w:rsidR="004700A1" w:rsidRPr="006B1DEB" w:rsidRDefault="004700A1" w:rsidP="003129A8">
            <w:pPr>
              <w:widowControl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B1D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Искусство объединяет народы</w:t>
            </w:r>
          </w:p>
        </w:tc>
        <w:tc>
          <w:tcPr>
            <w:tcW w:w="1889" w:type="dxa"/>
          </w:tcPr>
          <w:p w:rsidR="004700A1" w:rsidRPr="006B1DEB" w:rsidRDefault="004700A1" w:rsidP="003129A8">
            <w:pPr>
              <w:widowControl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B1D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 ч</w:t>
            </w:r>
          </w:p>
        </w:tc>
        <w:tc>
          <w:tcPr>
            <w:tcW w:w="2087" w:type="dxa"/>
          </w:tcPr>
          <w:p w:rsidR="004700A1" w:rsidRPr="006B1DEB" w:rsidRDefault="004700A1" w:rsidP="003129A8">
            <w:pPr>
              <w:widowControl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87" w:type="dxa"/>
          </w:tcPr>
          <w:p w:rsidR="004700A1" w:rsidRPr="006B1DEB" w:rsidRDefault="004700A1" w:rsidP="003129A8">
            <w:pPr>
              <w:widowControl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700A1" w:rsidRPr="006B1DEB" w:rsidTr="003129A8">
        <w:tc>
          <w:tcPr>
            <w:tcW w:w="959" w:type="dxa"/>
          </w:tcPr>
          <w:p w:rsidR="004700A1" w:rsidRPr="006B1DEB" w:rsidRDefault="004700A1" w:rsidP="003129A8">
            <w:pPr>
              <w:widowControl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B1D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3072" w:type="dxa"/>
          </w:tcPr>
          <w:p w:rsidR="004700A1" w:rsidRPr="006B1DEB" w:rsidRDefault="004700A1" w:rsidP="003129A8">
            <w:pPr>
              <w:widowControl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</w:tcPr>
          <w:p w:rsidR="004700A1" w:rsidRPr="006B1DEB" w:rsidRDefault="004700A1" w:rsidP="003129A8">
            <w:pPr>
              <w:widowControl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B1D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34 ч</w:t>
            </w:r>
          </w:p>
        </w:tc>
        <w:tc>
          <w:tcPr>
            <w:tcW w:w="2087" w:type="dxa"/>
          </w:tcPr>
          <w:p w:rsidR="004700A1" w:rsidRPr="006B1DEB" w:rsidRDefault="004700A1" w:rsidP="003129A8">
            <w:pPr>
              <w:widowControl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87" w:type="dxa"/>
          </w:tcPr>
          <w:p w:rsidR="004700A1" w:rsidRPr="006B1DEB" w:rsidRDefault="004700A1" w:rsidP="003129A8">
            <w:pPr>
              <w:widowControl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4700A1" w:rsidRPr="006B1DEB" w:rsidRDefault="004700A1" w:rsidP="004700A1">
      <w:pPr>
        <w:widowControl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4700A1" w:rsidRPr="006B1DEB" w:rsidRDefault="00CD3ED9" w:rsidP="00CD3ED9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Разде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1</w:t>
      </w:r>
      <w:r w:rsidR="004700A1" w:rsidRPr="006B1DEB">
        <w:rPr>
          <w:rFonts w:ascii="Times New Roman" w:eastAsia="Calibri" w:hAnsi="Times New Roman" w:cs="Times New Roman"/>
          <w:b/>
          <w:sz w:val="24"/>
          <w:szCs w:val="24"/>
        </w:rPr>
        <w:t>. ПЛАНИРУЕМЫЕ ПРЕДМЕТНЫЕ РЕЗУЛЬТАТЫ</w:t>
      </w:r>
    </w:p>
    <w:p w:rsidR="004700A1" w:rsidRPr="006B1DEB" w:rsidRDefault="004700A1" w:rsidP="004700A1">
      <w:pPr>
        <w:autoSpaceDE w:val="0"/>
        <w:autoSpaceDN w:val="0"/>
        <w:adjustRightInd w:val="0"/>
        <w:spacing w:after="0" w:line="240" w:lineRule="auto"/>
        <w:ind w:right="8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4700A1" w:rsidRPr="006B1DEB" w:rsidRDefault="004700A1" w:rsidP="004700A1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B1DEB">
        <w:rPr>
          <w:rFonts w:ascii="Times New Roman" w:eastAsia="Calibri" w:hAnsi="Times New Roman" w:cs="Times New Roman"/>
          <w:sz w:val="24"/>
          <w:szCs w:val="24"/>
        </w:rPr>
        <w:t xml:space="preserve">       Предметными результатами изучения предмета изобразительное искусство являются доступные по возрасту начальные сведения о рисунке, технологиях и технологической стороне выполнения рисунка, об основах культуры труда, элементарные умения предметно преобразовательной деятельности, знания о различных профессиях и умения ориентироваться в мире профессий, элементарный опыт творческой и проектной деятельности.</w:t>
      </w:r>
    </w:p>
    <w:p w:rsidR="004700A1" w:rsidRPr="006B1DEB" w:rsidRDefault="004700A1" w:rsidP="004700A1">
      <w:pPr>
        <w:spacing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6B1DEB">
        <w:rPr>
          <w:rFonts w:ascii="Times New Roman" w:eastAsia="Calibri" w:hAnsi="Times New Roman" w:cs="Times New Roman"/>
          <w:b/>
          <w:sz w:val="24"/>
          <w:szCs w:val="24"/>
        </w:rPr>
        <w:t>Обучающиеся должны уметь:</w:t>
      </w:r>
    </w:p>
    <w:p w:rsidR="004700A1" w:rsidRPr="006B1DEB" w:rsidRDefault="004700A1" w:rsidP="004700A1">
      <w:pPr>
        <w:numPr>
          <w:ilvl w:val="0"/>
          <w:numId w:val="1"/>
        </w:num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B1DEB">
        <w:rPr>
          <w:rFonts w:ascii="Times New Roman" w:eastAsia="Calibri" w:hAnsi="Times New Roman" w:cs="Times New Roman"/>
          <w:iCs/>
          <w:sz w:val="24"/>
          <w:szCs w:val="24"/>
        </w:rPr>
        <w:t xml:space="preserve">самостоятельно </w:t>
      </w:r>
      <w:r w:rsidRPr="006B1DEB">
        <w:rPr>
          <w:rFonts w:ascii="Times New Roman" w:eastAsia="Calibri" w:hAnsi="Times New Roman" w:cs="Times New Roman"/>
          <w:sz w:val="24"/>
          <w:szCs w:val="24"/>
        </w:rPr>
        <w:t xml:space="preserve">выполнять разметку с опорой на чертёж по линейке, угольнику, циркулю; </w:t>
      </w:r>
    </w:p>
    <w:p w:rsidR="004700A1" w:rsidRPr="006B1DEB" w:rsidRDefault="004700A1" w:rsidP="004700A1">
      <w:pPr>
        <w:numPr>
          <w:ilvl w:val="0"/>
          <w:numId w:val="1"/>
        </w:num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B1DEB">
        <w:rPr>
          <w:rFonts w:ascii="Times New Roman" w:eastAsia="Calibri" w:hAnsi="Times New Roman" w:cs="Times New Roman"/>
          <w:iCs/>
          <w:sz w:val="24"/>
          <w:szCs w:val="24"/>
        </w:rPr>
        <w:t>под контролем учителя</w:t>
      </w:r>
      <w:r w:rsidRPr="006B1DEB">
        <w:rPr>
          <w:rFonts w:ascii="Times New Roman" w:eastAsia="Calibri" w:hAnsi="Times New Roman" w:cs="Times New Roman"/>
          <w:sz w:val="24"/>
          <w:szCs w:val="24"/>
        </w:rPr>
        <w:t xml:space="preserve"> проводить анализ образца (задания), планировать и контролировать выполняемую практическую работу;</w:t>
      </w:r>
    </w:p>
    <w:p w:rsidR="004700A1" w:rsidRPr="006B1DEB" w:rsidRDefault="004700A1" w:rsidP="004700A1">
      <w:pPr>
        <w:numPr>
          <w:ilvl w:val="0"/>
          <w:numId w:val="1"/>
        </w:num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B1DEB">
        <w:rPr>
          <w:rFonts w:ascii="Times New Roman" w:eastAsia="Calibri" w:hAnsi="Times New Roman" w:cs="Times New Roman"/>
          <w:sz w:val="24"/>
          <w:szCs w:val="24"/>
        </w:rPr>
        <w:t>реализовывать творческий замысел в создании художественного образа в единстве формы и содержания;</w:t>
      </w:r>
    </w:p>
    <w:p w:rsidR="004700A1" w:rsidRPr="006B1DEB" w:rsidRDefault="004700A1" w:rsidP="004700A1">
      <w:pPr>
        <w:numPr>
          <w:ilvl w:val="0"/>
          <w:numId w:val="1"/>
        </w:num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B1DEB">
        <w:rPr>
          <w:rFonts w:ascii="Times New Roman" w:eastAsia="Calibri" w:hAnsi="Times New Roman" w:cs="Times New Roman"/>
          <w:sz w:val="24"/>
          <w:szCs w:val="24"/>
        </w:rPr>
        <w:t>использовать известные средства художественной выразительности в создании художественного образа (ритм, фактура, колорит, соотношения частей, композиция, светотень);</w:t>
      </w:r>
    </w:p>
    <w:p w:rsidR="004700A1" w:rsidRPr="006B1DEB" w:rsidRDefault="004700A1" w:rsidP="004700A1">
      <w:pPr>
        <w:numPr>
          <w:ilvl w:val="0"/>
          <w:numId w:val="1"/>
        </w:num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B1DEB">
        <w:rPr>
          <w:rFonts w:ascii="Times New Roman" w:eastAsia="Calibri" w:hAnsi="Times New Roman" w:cs="Times New Roman"/>
          <w:iCs/>
          <w:sz w:val="24"/>
          <w:szCs w:val="24"/>
        </w:rPr>
        <w:t>под контролем учителя</w:t>
      </w:r>
      <w:r w:rsidRPr="006B1DEB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</w:t>
      </w:r>
      <w:r w:rsidRPr="006B1DEB">
        <w:rPr>
          <w:rFonts w:ascii="Times New Roman" w:eastAsia="Calibri" w:hAnsi="Times New Roman" w:cs="Times New Roman"/>
          <w:sz w:val="24"/>
          <w:szCs w:val="24"/>
        </w:rPr>
        <w:t>выстраивать весь процесс выполнения задания (от замысла или анализа готового образца до практической его реализации или исполнения), выбирать рациональные технико-технологические решения и приёмы;</w:t>
      </w:r>
    </w:p>
    <w:p w:rsidR="004700A1" w:rsidRPr="006B1DEB" w:rsidRDefault="004700A1" w:rsidP="004700A1">
      <w:pPr>
        <w:numPr>
          <w:ilvl w:val="0"/>
          <w:numId w:val="1"/>
        </w:num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B1DEB">
        <w:rPr>
          <w:rFonts w:ascii="Times New Roman" w:eastAsia="Calibri" w:hAnsi="Times New Roman" w:cs="Times New Roman"/>
          <w:iCs/>
          <w:sz w:val="24"/>
          <w:szCs w:val="24"/>
        </w:rPr>
        <w:t>под контролем учителя</w:t>
      </w:r>
      <w:r w:rsidRPr="006B1DEB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 xml:space="preserve"> </w:t>
      </w:r>
      <w:r w:rsidRPr="006B1DEB">
        <w:rPr>
          <w:rFonts w:ascii="Times New Roman" w:eastAsia="Calibri" w:hAnsi="Times New Roman" w:cs="Times New Roman"/>
          <w:sz w:val="24"/>
          <w:szCs w:val="24"/>
        </w:rPr>
        <w:t>реализовывать творческий замысел в создании художественного образа в единстве формы и содержания.</w:t>
      </w:r>
    </w:p>
    <w:p w:rsidR="004700A1" w:rsidRPr="006B1DEB" w:rsidRDefault="004700A1" w:rsidP="004700A1">
      <w:pPr>
        <w:spacing w:line="240" w:lineRule="auto"/>
        <w:ind w:left="108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B1DEB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4700A1" w:rsidRPr="006B1DEB" w:rsidRDefault="004700A1" w:rsidP="004700A1">
      <w:pPr>
        <w:autoSpaceDE w:val="0"/>
        <w:autoSpaceDN w:val="0"/>
        <w:adjustRightInd w:val="0"/>
        <w:spacing w:before="60" w:after="0" w:line="240" w:lineRule="auto"/>
        <w:ind w:right="10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6B1DEB">
        <w:rPr>
          <w:rFonts w:ascii="Times New Roman" w:eastAsia="Calibri" w:hAnsi="Times New Roman" w:cs="Times New Roman"/>
          <w:b/>
          <w:sz w:val="24"/>
          <w:szCs w:val="24"/>
        </w:rPr>
        <w:t xml:space="preserve">             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   </w:t>
      </w:r>
    </w:p>
    <w:p w:rsidR="004700A1" w:rsidRPr="006B1DEB" w:rsidRDefault="00CD3ED9" w:rsidP="004700A1">
      <w:pPr>
        <w:autoSpaceDE w:val="0"/>
        <w:autoSpaceDN w:val="0"/>
        <w:adjustRightInd w:val="0"/>
        <w:spacing w:before="60" w:after="0" w:line="240" w:lineRule="auto"/>
        <w:ind w:right="10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Раздел 2</w:t>
      </w:r>
      <w:r w:rsidR="004700A1" w:rsidRPr="006B1DEB">
        <w:rPr>
          <w:rFonts w:ascii="Times New Roman" w:eastAsia="Calibri" w:hAnsi="Times New Roman" w:cs="Times New Roman"/>
          <w:b/>
          <w:sz w:val="24"/>
          <w:szCs w:val="24"/>
        </w:rPr>
        <w:t>. СОДЕРЖАНИЕ КУРСА</w:t>
      </w:r>
    </w:p>
    <w:p w:rsidR="004700A1" w:rsidRPr="006B1DEB" w:rsidRDefault="004700A1" w:rsidP="004700A1">
      <w:pPr>
        <w:autoSpaceDE w:val="0"/>
        <w:autoSpaceDN w:val="0"/>
        <w:adjustRightInd w:val="0"/>
        <w:spacing w:before="60" w:after="0" w:line="240" w:lineRule="auto"/>
        <w:ind w:right="10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700A1" w:rsidRPr="004700A1" w:rsidRDefault="00CD3ED9" w:rsidP="004700A1">
      <w:pPr>
        <w:jc w:val="both"/>
        <w:rPr>
          <w:rFonts w:ascii="Times New Roman" w:hAnsi="Times New Roman" w:cs="Times New Roman"/>
          <w:sz w:val="24"/>
          <w:szCs w:val="24"/>
        </w:rPr>
      </w:pPr>
      <w:r w:rsidRPr="00CD3ED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D3ED9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В мире изобразительного искусства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D3ED9">
        <w:rPr>
          <w:rFonts w:ascii="Times New Roman" w:hAnsi="Times New Roman" w:cs="Times New Roman"/>
          <w:b/>
          <w:sz w:val="24"/>
          <w:szCs w:val="24"/>
        </w:rPr>
        <w:t>(8 ч.</w:t>
      </w:r>
      <w:proofErr w:type="gramStart"/>
      <w:r w:rsidRPr="00CD3ED9">
        <w:rPr>
          <w:rFonts w:ascii="Times New Roman" w:hAnsi="Times New Roman" w:cs="Times New Roman"/>
          <w:b/>
          <w:sz w:val="24"/>
          <w:szCs w:val="24"/>
        </w:rPr>
        <w:t xml:space="preserve"> )</w:t>
      </w:r>
      <w:proofErr w:type="gramEnd"/>
      <w:r w:rsidR="004700A1">
        <w:rPr>
          <w:rFonts w:ascii="Times New Roman" w:hAnsi="Times New Roman" w:cs="Times New Roman"/>
          <w:sz w:val="24"/>
          <w:szCs w:val="24"/>
        </w:rPr>
        <w:t xml:space="preserve"> </w:t>
      </w:r>
      <w:r w:rsidR="004700A1" w:rsidRPr="004700A1">
        <w:rPr>
          <w:rFonts w:ascii="Times New Roman" w:hAnsi="Times New Roman" w:cs="Times New Roman"/>
          <w:sz w:val="24"/>
          <w:szCs w:val="24"/>
        </w:rPr>
        <w:t>Роль природных условий в характере традиционной культуры народа. Гармония жилья с природой. При</w:t>
      </w:r>
      <w:r w:rsidR="004700A1" w:rsidRPr="004700A1">
        <w:rPr>
          <w:rFonts w:ascii="Times New Roman" w:hAnsi="Times New Roman" w:cs="Times New Roman"/>
          <w:sz w:val="24"/>
          <w:szCs w:val="24"/>
        </w:rPr>
        <w:softHyphen/>
        <w:t xml:space="preserve">родные материалы и их эстетика. Польза и красота в традиционных постройках. Дерево как традиционный материал. Деревня - деревянный </w:t>
      </w:r>
      <w:r w:rsidR="004700A1" w:rsidRPr="004700A1">
        <w:rPr>
          <w:rFonts w:ascii="Times New Roman" w:hAnsi="Times New Roman" w:cs="Times New Roman"/>
          <w:sz w:val="24"/>
          <w:szCs w:val="24"/>
        </w:rPr>
        <w:lastRenderedPageBreak/>
        <w:t>мир. Изображение традиционной сельской жизни в произведениях русских художников. Эстетика труда и празднества.</w:t>
      </w:r>
    </w:p>
    <w:p w:rsidR="00CD3ED9" w:rsidRPr="00CD3ED9" w:rsidRDefault="004700A1" w:rsidP="00CD3ED9">
      <w:pPr>
        <w:rPr>
          <w:rFonts w:ascii="Times New Roman" w:hAnsi="Times New Roman" w:cs="Times New Roman"/>
          <w:b/>
          <w:sz w:val="24"/>
          <w:szCs w:val="24"/>
        </w:rPr>
      </w:pPr>
      <w:r w:rsidRPr="006B1DEB">
        <w:rPr>
          <w:rFonts w:ascii="Times New Roman" w:hAnsi="Times New Roman" w:cs="Times New Roman"/>
          <w:b/>
          <w:sz w:val="24"/>
          <w:szCs w:val="24"/>
        </w:rPr>
        <w:t>Древние города нашей земли (7</w:t>
      </w:r>
      <w:r w:rsidR="00CD3ED9">
        <w:rPr>
          <w:rFonts w:ascii="Times New Roman" w:hAnsi="Times New Roman" w:cs="Times New Roman"/>
          <w:b/>
          <w:sz w:val="24"/>
          <w:szCs w:val="24"/>
        </w:rPr>
        <w:t xml:space="preserve"> ч.</w:t>
      </w:r>
      <w:r w:rsidRPr="006B1DEB">
        <w:rPr>
          <w:rFonts w:ascii="Times New Roman" w:hAnsi="Times New Roman" w:cs="Times New Roman"/>
          <w:b/>
          <w:sz w:val="24"/>
          <w:szCs w:val="24"/>
        </w:rPr>
        <w:t>)</w:t>
      </w:r>
      <w:r w:rsidR="00CD3ED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700A1">
        <w:rPr>
          <w:rFonts w:ascii="Times New Roman" w:hAnsi="Times New Roman" w:cs="Times New Roman"/>
          <w:sz w:val="24"/>
          <w:szCs w:val="24"/>
        </w:rPr>
        <w:t>Красота и неповторимость архитектурных ансамблей Древней Руси. Конструктивные особенности русско</w:t>
      </w:r>
      <w:r w:rsidRPr="004700A1">
        <w:rPr>
          <w:rFonts w:ascii="Times New Roman" w:hAnsi="Times New Roman" w:cs="Times New Roman"/>
          <w:sz w:val="24"/>
          <w:szCs w:val="24"/>
        </w:rPr>
        <w:softHyphen/>
        <w:t>го города-крепости. Крепостные стены и башни как архитектурные постройки. Древнерусский каменный храм. Конструкция и художественный образ, символика архитектуры православного храма. Общий характер и архитектурное своеобразие древних русских городов (Новгород, Псков, Владимир, Суз</w:t>
      </w:r>
      <w:r w:rsidRPr="004700A1">
        <w:rPr>
          <w:rFonts w:ascii="Times New Roman" w:hAnsi="Times New Roman" w:cs="Times New Roman"/>
          <w:sz w:val="24"/>
          <w:szCs w:val="24"/>
        </w:rPr>
        <w:softHyphen/>
        <w:t>даль, Ростов и др.). Памятники древнего зодчества Москвы. Особенности архитектуры храма и городской усадьбы. Соответствие одежды человека и окружающей его предметной среды. Конструктивное и композиционное мышление, чувство пропорций, соотношения частей при формирова</w:t>
      </w:r>
      <w:r w:rsidRPr="004700A1">
        <w:rPr>
          <w:rFonts w:ascii="Times New Roman" w:hAnsi="Times New Roman" w:cs="Times New Roman"/>
          <w:sz w:val="24"/>
          <w:szCs w:val="24"/>
        </w:rPr>
        <w:softHyphen/>
        <w:t>нии образа.</w:t>
      </w:r>
    </w:p>
    <w:p w:rsidR="00CD3ED9" w:rsidRDefault="004700A1" w:rsidP="00CD3ED9">
      <w:pPr>
        <w:jc w:val="both"/>
        <w:rPr>
          <w:rFonts w:ascii="Times New Roman" w:hAnsi="Times New Roman" w:cs="Times New Roman"/>
          <w:sz w:val="24"/>
          <w:szCs w:val="24"/>
        </w:rPr>
      </w:pPr>
      <w:r w:rsidRPr="00CD3ED9">
        <w:rPr>
          <w:rFonts w:ascii="Times New Roman" w:hAnsi="Times New Roman" w:cs="Times New Roman"/>
          <w:b/>
          <w:sz w:val="24"/>
          <w:szCs w:val="24"/>
        </w:rPr>
        <w:t>Каждый народ – художник (11</w:t>
      </w:r>
      <w:r w:rsidR="00CD3ED9">
        <w:rPr>
          <w:rFonts w:ascii="Times New Roman" w:hAnsi="Times New Roman" w:cs="Times New Roman"/>
          <w:b/>
          <w:sz w:val="24"/>
          <w:szCs w:val="24"/>
        </w:rPr>
        <w:t xml:space="preserve"> ч.</w:t>
      </w:r>
      <w:r w:rsidRPr="00CD3ED9">
        <w:rPr>
          <w:rFonts w:ascii="Times New Roman" w:hAnsi="Times New Roman" w:cs="Times New Roman"/>
          <w:b/>
          <w:sz w:val="24"/>
          <w:szCs w:val="24"/>
        </w:rPr>
        <w:t>)</w:t>
      </w:r>
      <w:r w:rsidR="00CD3ED9">
        <w:rPr>
          <w:rFonts w:ascii="Times New Roman" w:hAnsi="Times New Roman" w:cs="Times New Roman"/>
          <w:sz w:val="24"/>
          <w:szCs w:val="24"/>
        </w:rPr>
        <w:t xml:space="preserve"> </w:t>
      </w:r>
      <w:r w:rsidRPr="004700A1">
        <w:rPr>
          <w:rFonts w:ascii="Times New Roman" w:hAnsi="Times New Roman" w:cs="Times New Roman"/>
          <w:sz w:val="24"/>
          <w:szCs w:val="24"/>
        </w:rPr>
        <w:t>Представление о богатстве и многообразии художественных культур мира. Отношения человека и природы и их выражение в духовной сущности традиционной культуры народа, в особой манере понимать явления жизни. Природные материалы и их роль в характере национальных по</w:t>
      </w:r>
      <w:r w:rsidRPr="004700A1">
        <w:rPr>
          <w:rFonts w:ascii="Times New Roman" w:hAnsi="Times New Roman" w:cs="Times New Roman"/>
          <w:sz w:val="24"/>
          <w:szCs w:val="24"/>
        </w:rPr>
        <w:softHyphen/>
        <w:t>строек и предметов традиционного быта. Выражение в предметном мире, костюме, укладе жизни представлений о красоте и устройстве мира. Ху</w:t>
      </w:r>
      <w:r w:rsidRPr="004700A1">
        <w:rPr>
          <w:rFonts w:ascii="Times New Roman" w:hAnsi="Times New Roman" w:cs="Times New Roman"/>
          <w:sz w:val="24"/>
          <w:szCs w:val="24"/>
        </w:rPr>
        <w:softHyphen/>
        <w:t>дожественная культура — это пространственно-предметный мир, в котором выражается душа народа. Формирование эстетического отношения к иным художественным культурам. Формирование понимания единства культуры человечества и способности искусства объединять разные народы, способствовать взаимопониманию.</w:t>
      </w:r>
    </w:p>
    <w:p w:rsidR="004700A1" w:rsidRPr="004700A1" w:rsidRDefault="004700A1" w:rsidP="00CD3ED9">
      <w:pPr>
        <w:jc w:val="both"/>
        <w:rPr>
          <w:rFonts w:ascii="Times New Roman" w:hAnsi="Times New Roman" w:cs="Times New Roman"/>
          <w:sz w:val="24"/>
          <w:szCs w:val="24"/>
        </w:rPr>
      </w:pPr>
      <w:r w:rsidRPr="00CD3ED9">
        <w:rPr>
          <w:rFonts w:ascii="Times New Roman" w:hAnsi="Times New Roman" w:cs="Times New Roman"/>
          <w:b/>
          <w:sz w:val="24"/>
          <w:szCs w:val="24"/>
        </w:rPr>
        <w:t>Искусство объединяет народы (8</w:t>
      </w:r>
      <w:r w:rsidR="00CD3ED9">
        <w:rPr>
          <w:rFonts w:ascii="Times New Roman" w:hAnsi="Times New Roman" w:cs="Times New Roman"/>
          <w:b/>
          <w:sz w:val="24"/>
          <w:szCs w:val="24"/>
        </w:rPr>
        <w:t xml:space="preserve"> ч.</w:t>
      </w:r>
      <w:r w:rsidRPr="00CD3ED9">
        <w:rPr>
          <w:rFonts w:ascii="Times New Roman" w:hAnsi="Times New Roman" w:cs="Times New Roman"/>
          <w:b/>
          <w:sz w:val="24"/>
          <w:szCs w:val="24"/>
        </w:rPr>
        <w:t>)</w:t>
      </w:r>
      <w:r w:rsidR="00CD3ED9">
        <w:rPr>
          <w:rFonts w:ascii="Times New Roman" w:hAnsi="Times New Roman" w:cs="Times New Roman"/>
          <w:sz w:val="24"/>
          <w:szCs w:val="24"/>
        </w:rPr>
        <w:t xml:space="preserve"> </w:t>
      </w:r>
      <w:r w:rsidRPr="004700A1">
        <w:rPr>
          <w:rFonts w:ascii="Times New Roman" w:hAnsi="Times New Roman" w:cs="Times New Roman"/>
          <w:sz w:val="24"/>
          <w:szCs w:val="24"/>
        </w:rPr>
        <w:t xml:space="preserve">От представлений о великом многообразии культур мира — к представлению о едином для всех народов понимании красоты и безобразия, коренных явлений </w:t>
      </w:r>
      <w:r w:rsidR="00CD3ED9">
        <w:rPr>
          <w:rFonts w:ascii="Times New Roman" w:hAnsi="Times New Roman" w:cs="Times New Roman"/>
          <w:sz w:val="24"/>
          <w:szCs w:val="24"/>
        </w:rPr>
        <w:t>жизни. М</w:t>
      </w:r>
      <w:r w:rsidRPr="004700A1">
        <w:rPr>
          <w:rFonts w:ascii="Times New Roman" w:hAnsi="Times New Roman" w:cs="Times New Roman"/>
          <w:b/>
          <w:sz w:val="24"/>
          <w:szCs w:val="24"/>
        </w:rPr>
        <w:t>атеринство</w:t>
      </w:r>
      <w:r w:rsidRPr="004700A1">
        <w:rPr>
          <w:rFonts w:ascii="Times New Roman" w:hAnsi="Times New Roman" w:cs="Times New Roman"/>
          <w:sz w:val="24"/>
          <w:szCs w:val="24"/>
        </w:rPr>
        <w:t>, уваже</w:t>
      </w:r>
      <w:r w:rsidRPr="004700A1">
        <w:rPr>
          <w:rFonts w:ascii="Times New Roman" w:hAnsi="Times New Roman" w:cs="Times New Roman"/>
          <w:sz w:val="24"/>
          <w:szCs w:val="24"/>
        </w:rPr>
        <w:softHyphen/>
        <w:t>ние к старшим, защита Отечества, способность сопереживать людям, способность утверждать добро. Изобразительное искусство выражает глубокие чувства и переживания людей, духовную жизнь человека. Искусство передает опыт чувств и переживаний от поколения к поколению. Восприятие произведений искусст</w:t>
      </w:r>
      <w:r w:rsidRPr="004700A1">
        <w:rPr>
          <w:rFonts w:ascii="Times New Roman" w:hAnsi="Times New Roman" w:cs="Times New Roman"/>
          <w:sz w:val="24"/>
          <w:szCs w:val="24"/>
        </w:rPr>
        <w:softHyphen/>
        <w:t xml:space="preserve">ва — творчество зрителя, влияющее на его внутренний мир и представления о жизни. </w:t>
      </w:r>
    </w:p>
    <w:p w:rsidR="004700A1" w:rsidRDefault="004700A1" w:rsidP="004700A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Pr="004700A1">
        <w:rPr>
          <w:rFonts w:ascii="Times New Roman" w:hAnsi="Times New Roman" w:cs="Times New Roman"/>
          <w:b/>
          <w:sz w:val="24"/>
          <w:szCs w:val="24"/>
        </w:rPr>
        <w:t>Основные виды учебной деятельности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700A1" w:rsidRDefault="004700A1" w:rsidP="004700A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4700A1">
        <w:rPr>
          <w:rFonts w:ascii="Times New Roman" w:hAnsi="Times New Roman" w:cs="Times New Roman"/>
          <w:sz w:val="24"/>
          <w:szCs w:val="24"/>
        </w:rPr>
        <w:t xml:space="preserve">изображение на плоскости и в объеме (с натуры, по памяти, по представлению); </w:t>
      </w:r>
    </w:p>
    <w:p w:rsidR="004700A1" w:rsidRDefault="004700A1" w:rsidP="004700A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4700A1">
        <w:rPr>
          <w:rFonts w:ascii="Times New Roman" w:hAnsi="Times New Roman" w:cs="Times New Roman"/>
          <w:sz w:val="24"/>
          <w:szCs w:val="24"/>
        </w:rPr>
        <w:t xml:space="preserve">декоративная и конструктивная работа; </w:t>
      </w:r>
    </w:p>
    <w:p w:rsidR="004700A1" w:rsidRDefault="004700A1" w:rsidP="004700A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4700A1">
        <w:rPr>
          <w:rFonts w:ascii="Times New Roman" w:hAnsi="Times New Roman" w:cs="Times New Roman"/>
          <w:sz w:val="24"/>
          <w:szCs w:val="24"/>
        </w:rPr>
        <w:t xml:space="preserve">восприятие явлений действительности и произведений искусства; обсуждение работ товарищей, результатов коллективного творчества и индивидуальной работы на уроках; </w:t>
      </w:r>
    </w:p>
    <w:p w:rsidR="004700A1" w:rsidRDefault="004700A1" w:rsidP="004700A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4700A1">
        <w:rPr>
          <w:rFonts w:ascii="Times New Roman" w:hAnsi="Times New Roman" w:cs="Times New Roman"/>
          <w:sz w:val="24"/>
          <w:szCs w:val="24"/>
        </w:rPr>
        <w:t xml:space="preserve">изучение художественного наследия; </w:t>
      </w:r>
    </w:p>
    <w:p w:rsidR="004700A1" w:rsidRPr="004700A1" w:rsidRDefault="004700A1" w:rsidP="004700A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4700A1">
        <w:rPr>
          <w:rFonts w:ascii="Times New Roman" w:hAnsi="Times New Roman" w:cs="Times New Roman"/>
          <w:sz w:val="24"/>
          <w:szCs w:val="24"/>
        </w:rPr>
        <w:t>подбор иллюстративного материала к изучаемым темам; прослушивание музыкальных и литературных произведений (народных, классических, современных).</w:t>
      </w:r>
    </w:p>
    <w:p w:rsidR="004700A1" w:rsidRDefault="004700A1" w:rsidP="004700A1">
      <w:pPr>
        <w:pStyle w:val="a5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4700A1">
        <w:rPr>
          <w:rFonts w:ascii="Times New Roman" w:hAnsi="Times New Roman" w:cs="Times New Roman"/>
          <w:b/>
          <w:sz w:val="24"/>
          <w:szCs w:val="24"/>
        </w:rPr>
        <w:t>Формы организации  работы</w:t>
      </w:r>
      <w:r w:rsidRPr="00443E13">
        <w:rPr>
          <w:rFonts w:ascii="Times New Roman" w:hAnsi="Times New Roman" w:cs="Times New Roman"/>
          <w:sz w:val="24"/>
          <w:szCs w:val="24"/>
        </w:rPr>
        <w:t>:</w:t>
      </w:r>
    </w:p>
    <w:p w:rsidR="004700A1" w:rsidRPr="00443E13" w:rsidRDefault="004700A1" w:rsidP="004700A1">
      <w:pPr>
        <w:pStyle w:val="a5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443E1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Групповая работа; индивидуальная работа, </w:t>
      </w:r>
      <w:r w:rsidRPr="00443E13">
        <w:rPr>
          <w:rFonts w:ascii="Times New Roman" w:hAnsi="Times New Roman" w:cs="Times New Roman"/>
          <w:sz w:val="24"/>
          <w:szCs w:val="24"/>
        </w:rPr>
        <w:t>коллективная работа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43E1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700A1" w:rsidRPr="00443E13" w:rsidRDefault="004700A1" w:rsidP="004700A1">
      <w:pPr>
        <w:pStyle w:val="a5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273DCE" w:rsidRDefault="00273DCE"/>
    <w:sectPr w:rsidR="00273DCE" w:rsidSect="004700A1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D11278"/>
    <w:multiLevelType w:val="hybridMultilevel"/>
    <w:tmpl w:val="4DDEB8C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700A1"/>
    <w:rsid w:val="000A1666"/>
    <w:rsid w:val="00273DCE"/>
    <w:rsid w:val="004700A1"/>
    <w:rsid w:val="005C77A7"/>
    <w:rsid w:val="00CD3ED9"/>
    <w:rsid w:val="00EC44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00A1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4700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470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4700A1"/>
    <w:pPr>
      <w:spacing w:after="160" w:line="259" w:lineRule="auto"/>
      <w:ind w:left="720"/>
      <w:contextualSpacing/>
    </w:pPr>
    <w:rPr>
      <w:rFonts w:eastAsiaTheme="minorHAnsi"/>
      <w:lang w:eastAsia="en-US"/>
    </w:rPr>
  </w:style>
  <w:style w:type="paragraph" w:styleId="a6">
    <w:name w:val="No Spacing"/>
    <w:uiPriority w:val="1"/>
    <w:qFormat/>
    <w:rsid w:val="004700A1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EC44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C44A4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304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732</Words>
  <Characters>4174</Characters>
  <Application>Microsoft Office Word</Application>
  <DocSecurity>0</DocSecurity>
  <Lines>34</Lines>
  <Paragraphs>9</Paragraphs>
  <ScaleCrop>false</ScaleCrop>
  <Company/>
  <LinksUpToDate>false</LinksUpToDate>
  <CharactersWithSpaces>4897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2017-02-10T09:07:00Z</dcterms:created>
  <dcterms:modified xsi:type="dcterms:W3CDTF">2018-10-20T10:16:00Z</dcterms:modified>
</cp:coreProperties>
</file>